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4893" w:type="dxa"/>
        <w:tblLook w:val="04A0"/>
      </w:tblPr>
      <w:tblGrid>
        <w:gridCol w:w="4893"/>
      </w:tblGrid>
      <w:tr w:rsidR="001A1772" w:rsidRPr="001A1772" w:rsidTr="008E02F0">
        <w:trPr>
          <w:trHeight w:val="864"/>
        </w:trPr>
        <w:tc>
          <w:tcPr>
            <w:tcW w:w="4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40DED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 постановлению администрации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E061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Троицкого 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«Об утверждении отчета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 исполнении бюджета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D31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061A8">
              <w:rPr>
                <w:rFonts w:ascii="Times New Roman" w:eastAsia="Times New Roman" w:hAnsi="Times New Roman" w:cs="Times New Roman"/>
                <w:sz w:val="20"/>
                <w:szCs w:val="20"/>
              </w:rPr>
              <w:t>Троицкого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Лискинского  муниципального района Воронежской области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 </w:t>
            </w:r>
            <w:r w:rsidR="004F6208">
              <w:rPr>
                <w:rFonts w:ascii="Times New Roman" w:eastAsia="Times New Roman" w:hAnsi="Times New Roman" w:cs="Times New Roman"/>
                <w:sz w:val="20"/>
                <w:szCs w:val="20"/>
              </w:rPr>
              <w:t>1 квартал 2024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</w:t>
            </w:r>
          </w:p>
          <w:p w:rsidR="001A1772" w:rsidRPr="005024DA" w:rsidRDefault="00602D8E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 </w:t>
            </w:r>
            <w:r w:rsidR="00E96E03">
              <w:rPr>
                <w:rFonts w:ascii="Times New Roman" w:eastAsia="Times New Roman" w:hAnsi="Times New Roman" w:cs="Times New Roman"/>
                <w:sz w:val="20"/>
                <w:szCs w:val="20"/>
              </w:rPr>
              <w:t>08.04.2024 № 22</w:t>
            </w: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1678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F355AF" w:rsidRDefault="00F355AF" w:rsidP="005024DA">
      <w:pPr>
        <w:spacing w:after="0"/>
      </w:pPr>
    </w:p>
    <w:p w:rsidR="00F355AF" w:rsidRPr="00F355AF" w:rsidRDefault="00F355AF" w:rsidP="00F355AF"/>
    <w:p w:rsidR="00F355AF" w:rsidRPr="00F355AF" w:rsidRDefault="00F355AF" w:rsidP="00F355AF"/>
    <w:p w:rsidR="00F355AF" w:rsidRPr="00F355AF" w:rsidRDefault="00F355AF" w:rsidP="00F355AF"/>
    <w:p w:rsidR="00F355AF" w:rsidRDefault="00F355AF" w:rsidP="00F355AF"/>
    <w:tbl>
      <w:tblPr>
        <w:tblW w:w="5175" w:type="pct"/>
        <w:tblInd w:w="-318" w:type="dxa"/>
        <w:tblLayout w:type="fixed"/>
        <w:tblLook w:val="0000"/>
      </w:tblPr>
      <w:tblGrid>
        <w:gridCol w:w="10200"/>
      </w:tblGrid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Распределение бюджетных ассигнований по целевым статьям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4F62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(муниципальным программам), группам видов расходов, разделам, подразделам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 xml:space="preserve">классификации расходов бюджета </w:t>
            </w:r>
            <w:r w:rsidR="00E061A8">
              <w:rPr>
                <w:rFonts w:ascii="Times New Roman" w:eastAsia="Times New Roman" w:hAnsi="Times New Roman" w:cs="Times New Roman"/>
                <w:b/>
              </w:rPr>
              <w:t xml:space="preserve">Троицкого </w:t>
            </w:r>
            <w:r w:rsidRPr="00526F3E">
              <w:rPr>
                <w:rFonts w:ascii="Times New Roman" w:hAnsi="Times New Roman"/>
                <w:b/>
                <w:bCs/>
              </w:rPr>
              <w:t>сельского поселения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F355AF" w:rsidRPr="00526F3E" w:rsidRDefault="00F355AF" w:rsidP="004F62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 xml:space="preserve">на </w:t>
            </w:r>
            <w:r>
              <w:rPr>
                <w:rFonts w:ascii="Times New Roman" w:hAnsi="Times New Roman"/>
                <w:b/>
                <w:bCs/>
              </w:rPr>
              <w:t>202</w:t>
            </w:r>
            <w:r w:rsidR="004F6208">
              <w:rPr>
                <w:rFonts w:ascii="Times New Roman" w:hAnsi="Times New Roman"/>
                <w:b/>
                <w:bCs/>
              </w:rPr>
              <w:t>4</w:t>
            </w:r>
            <w:r w:rsidRPr="00526F3E">
              <w:rPr>
                <w:rFonts w:ascii="Times New Roman" w:hAnsi="Times New Roman"/>
                <w:b/>
                <w:bCs/>
              </w:rPr>
              <w:t xml:space="preserve"> год </w:t>
            </w:r>
          </w:p>
        </w:tc>
      </w:tr>
    </w:tbl>
    <w:p w:rsidR="00F355AF" w:rsidRPr="001147CE" w:rsidRDefault="00F355AF" w:rsidP="00F355AF">
      <w:pPr>
        <w:tabs>
          <w:tab w:val="left" w:pos="3821"/>
        </w:tabs>
      </w:pPr>
    </w:p>
    <w:tbl>
      <w:tblPr>
        <w:tblW w:w="5107" w:type="pct"/>
        <w:tblInd w:w="-318" w:type="dxa"/>
        <w:tblLayout w:type="fixed"/>
        <w:tblLook w:val="0000"/>
      </w:tblPr>
      <w:tblGrid>
        <w:gridCol w:w="3800"/>
        <w:gridCol w:w="763"/>
        <w:gridCol w:w="928"/>
        <w:gridCol w:w="687"/>
        <w:gridCol w:w="560"/>
        <w:gridCol w:w="125"/>
        <w:gridCol w:w="548"/>
        <w:gridCol w:w="578"/>
        <w:gridCol w:w="662"/>
        <w:gridCol w:w="1415"/>
      </w:tblGrid>
      <w:tr w:rsidR="00F355AF" w:rsidRPr="00526F3E" w:rsidTr="00CD0BAA">
        <w:trPr>
          <w:gridAfter w:val="2"/>
          <w:wAfter w:w="1032" w:type="pct"/>
          <w:cantSplit/>
          <w:trHeight w:val="23"/>
        </w:trPr>
        <w:tc>
          <w:tcPr>
            <w:tcW w:w="2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55AF" w:rsidRPr="00554798" w:rsidTr="00CD0BAA">
        <w:trPr>
          <w:cantSplit/>
          <w:trHeight w:val="631"/>
          <w:tblHeader/>
        </w:trPr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Сумма (тыс. рублей)</w:t>
            </w:r>
          </w:p>
        </w:tc>
      </w:tr>
      <w:tr w:rsidR="00F355AF" w:rsidRPr="00554798" w:rsidTr="00CD0BAA">
        <w:trPr>
          <w:cantSplit/>
          <w:trHeight w:val="342"/>
          <w:tblHeader/>
        </w:trPr>
        <w:tc>
          <w:tcPr>
            <w:tcW w:w="1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4F62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на </w:t>
            </w:r>
            <w:r w:rsidRPr="001147CE">
              <w:rPr>
                <w:rFonts w:ascii="Times New Roman" w:eastAsia="Times New Roman" w:hAnsi="Times New Roman" w:cs="Times New Roman"/>
              </w:rPr>
              <w:t>202</w:t>
            </w:r>
            <w:r w:rsidR="004F6208">
              <w:rPr>
                <w:rFonts w:ascii="Times New Roman" w:eastAsia="Times New Roman" w:hAnsi="Times New Roman" w:cs="Times New Roman"/>
              </w:rPr>
              <w:t>4</w:t>
            </w:r>
            <w:r w:rsidRPr="001147C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4F62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Исполнено на 01.</w:t>
            </w:r>
            <w:r w:rsidR="004F6208">
              <w:rPr>
                <w:rFonts w:ascii="Times New Roman" w:eastAsia="Times New Roman" w:hAnsi="Times New Roman" w:cs="Times New Roman"/>
              </w:rPr>
              <w:t>04.2024</w:t>
            </w:r>
            <w:r>
              <w:rPr>
                <w:rFonts w:ascii="Times New Roman" w:eastAsia="Times New Roman" w:hAnsi="Times New Roman" w:cs="Times New Roman"/>
              </w:rPr>
              <w:t xml:space="preserve"> года</w:t>
            </w:r>
          </w:p>
        </w:tc>
      </w:tr>
      <w:tr w:rsidR="004F6208" w:rsidRPr="00554798" w:rsidTr="00E96E03">
        <w:trPr>
          <w:cantSplit/>
          <w:trHeight w:val="398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14 365,4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spacing w:before="6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1 280,5</w:t>
            </w:r>
          </w:p>
        </w:tc>
      </w:tr>
      <w:tr w:rsidR="004F6208" w:rsidRPr="00554798" w:rsidTr="00E96E03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1. Муниципальная Программа «Развитие и сохранение культуры Троицкого сельского поселения Лискинского муниципального района Воронежской области»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11 0 00 00000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1 659,4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285,5</w:t>
            </w:r>
          </w:p>
        </w:tc>
      </w:tr>
      <w:tr w:rsidR="004F6208" w:rsidRPr="00554798" w:rsidTr="00E96E03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11 1 00 00000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1 659,4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285,5</w:t>
            </w:r>
          </w:p>
        </w:tc>
      </w:tr>
      <w:tr w:rsidR="004F6208" w:rsidRPr="00554798" w:rsidTr="00E96E03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11 1 01 00000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1 659,4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285,5</w:t>
            </w:r>
          </w:p>
        </w:tc>
      </w:tr>
      <w:tr w:rsidR="004F6208" w:rsidRPr="00554798" w:rsidTr="00E96E03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Расходы на обеспечение деятельности (оказание услуг) муниципальных казенных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1 244,6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217,5</w:t>
            </w:r>
          </w:p>
        </w:tc>
      </w:tr>
      <w:tr w:rsidR="004F6208" w:rsidRPr="00554798" w:rsidTr="00E96E03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lastRenderedPageBreak/>
              <w:t>Расходы на обеспечение деятельности(оказание услуг) муниципальных казенных учреждений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381,8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68,0</w:t>
            </w:r>
          </w:p>
        </w:tc>
      </w:tr>
      <w:tr w:rsidR="004F6208" w:rsidRPr="00554798" w:rsidTr="00E96E03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Расходы на обеспечение деятельности(оказание услуг) муниципальных казенных учреждений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33,0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F6208" w:rsidRPr="00554798" w:rsidTr="00E96E03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5 130,5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938,7</w:t>
            </w:r>
          </w:p>
        </w:tc>
      </w:tr>
      <w:tr w:rsidR="004F6208" w:rsidRPr="00554798" w:rsidTr="00E96E03">
        <w:trPr>
          <w:cantSplit/>
          <w:trHeight w:val="982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971,7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277,7</w:t>
            </w:r>
          </w:p>
        </w:tc>
      </w:tr>
      <w:tr w:rsidR="004F6208" w:rsidRPr="00554798" w:rsidTr="00E96E03">
        <w:trPr>
          <w:cantSplit/>
          <w:trHeight w:val="1074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16 1 01 00000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971,7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277,7</w:t>
            </w:r>
          </w:p>
        </w:tc>
      </w:tr>
      <w:tr w:rsidR="004F6208" w:rsidRPr="00554798" w:rsidTr="00E96E03">
        <w:trPr>
          <w:cantSplit/>
          <w:trHeight w:val="539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Расходы на обеспечение функций высшего должностного лица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16 1 01 92020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Cs/>
              </w:rPr>
              <w:t>971,7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277,7</w:t>
            </w:r>
          </w:p>
        </w:tc>
      </w:tr>
      <w:tr w:rsidR="004F6208" w:rsidRPr="00554798" w:rsidTr="00E96E03">
        <w:trPr>
          <w:cantSplit/>
          <w:trHeight w:val="84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1 345,5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150,1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1 345,5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150,1</w:t>
            </w:r>
          </w:p>
        </w:tc>
      </w:tr>
      <w:tr w:rsidR="004F6208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486,3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109,0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857,5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41,1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2 282,3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411,5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2 282,3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411,5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lastRenderedPageBreak/>
              <w:t xml:space="preserve">Расходы на обеспечение деятельности </w:t>
            </w:r>
            <w:r w:rsidRPr="004F6208">
              <w:rPr>
                <w:rFonts w:ascii="Times New Roman" w:eastAsia="Times New Roman" w:hAnsi="Times New Roman" w:cs="Times New Roman"/>
                <w:color w:val="000000"/>
              </w:rPr>
              <w:t>подведомственных</w:t>
            </w:r>
            <w:r w:rsidRPr="004F6208">
              <w:rPr>
                <w:rFonts w:ascii="Times New Roman" w:eastAsia="Times New Roman" w:hAnsi="Times New Roman" w:cs="Times New Roman"/>
              </w:rPr>
              <w:t xml:space="preserve">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1 963,8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401,8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 xml:space="preserve">Расходы на обеспечение деятельности </w:t>
            </w:r>
            <w:r w:rsidRPr="004F6208">
              <w:rPr>
                <w:rFonts w:ascii="Times New Roman" w:eastAsia="Times New Roman" w:hAnsi="Times New Roman" w:cs="Times New Roman"/>
                <w:color w:val="000000"/>
              </w:rPr>
              <w:t>подведомственных</w:t>
            </w:r>
            <w:r w:rsidRPr="004F6208">
              <w:rPr>
                <w:rFonts w:ascii="Times New Roman" w:eastAsia="Times New Roman" w:hAnsi="Times New Roman" w:cs="Times New Roman"/>
              </w:rPr>
              <w:t xml:space="preserve"> учреждений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268,5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9,7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4F6208">
              <w:rPr>
                <w:rFonts w:ascii="Times New Roman" w:eastAsia="Times New Roman" w:hAnsi="Times New Roman" w:cs="Times New Roman"/>
                <w:lang w:eastAsia="en-US"/>
              </w:rPr>
              <w:t>Выполнение других расходных обязательств(Закупка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16 3 01 90200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144,0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45,0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Основное мероприятие «Резервный фонд администрации Троицкого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16 4 01 90570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16 4 02 00000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 xml:space="preserve">Процентные платежи по муниципальному долгу  поселения (Обслуживание муниципального долга)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16 4 02 97880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Основное мероприятие «Передача полномочий по заключенным соглашениям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16 4 03 00000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142,0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45,0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Cs/>
              </w:rPr>
              <w:t>141,0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45,0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55,0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4,0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«Мероприятие в сфере защиты населения от чрезвычайных ситуаций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17,0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4,0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Мероприятия в сфере защиты населения от    чрезвычайных ситуаций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16 5 01 91430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Cs/>
              </w:rPr>
              <w:t>17,0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4,0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обеспечению первичных мер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16 5 02 00000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38,0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Мероприятия по обеспечению первичных мер пожарной безопасности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16 5 02 91430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Cs/>
              </w:rPr>
              <w:t>38,0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F6208" w:rsidRPr="00554798" w:rsidTr="00662582">
        <w:trPr>
          <w:cantSplit/>
          <w:trHeight w:val="557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2.6.Подпрограмма         «Социальная поддержка граждан»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16 6  00 00000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126,0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20,3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126,0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20,3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 xml:space="preserve">Доплаты к пенсиям муниципальных служащих  местной администрации  (Социальное обеспечение и иные выплаты населению)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16 6 01 90470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Cs/>
              </w:rPr>
              <w:t>126,0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20,3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2.7.Подпрограмма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16 7 00 00000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136,0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30,1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16 7 01 00000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136,0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30,1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16 7 01 51180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122,8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30,1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lastRenderedPageBreak/>
              <w:t>Осуществление первичного  воинского учёта на территориях, где отсутствуют военные комиссариаты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16 7 01 51180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13,2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F6208" w:rsidRPr="00554798" w:rsidTr="004F6208">
        <w:trPr>
          <w:cantSplit/>
          <w:trHeight w:val="984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2.8. 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16 8  00 00000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в области физической культуры и спорта»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16 8 01 00000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F6208" w:rsidRPr="00554798" w:rsidTr="004F6208">
        <w:trPr>
          <w:cantSplit/>
          <w:trHeight w:val="146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16 8 01 90410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70,0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F6208" w:rsidRPr="00554798" w:rsidTr="004F6208">
        <w:trPr>
          <w:cantSplit/>
          <w:trHeight w:val="507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19 0 00 00000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5 041,0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56,3</w:t>
            </w:r>
          </w:p>
        </w:tc>
      </w:tr>
      <w:tr w:rsidR="004F6208" w:rsidRPr="00554798" w:rsidTr="004F6208">
        <w:trPr>
          <w:cantSplit/>
          <w:trHeight w:val="699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3.2.Подпрограмма               «Развитие сети уличного освещения»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19 2 00 00000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219,3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44,3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19 2 01 00000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219,3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44,3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19 2 01 70100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88,3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19 2 01 90670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74,6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44,3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 xml:space="preserve">19 2 01 </w:t>
            </w:r>
            <w:r w:rsidRPr="004F6208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4F6208">
              <w:rPr>
                <w:rFonts w:ascii="Times New Roman" w:eastAsia="Times New Roman" w:hAnsi="Times New Roman" w:cs="Times New Roman"/>
              </w:rPr>
              <w:t>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51,3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 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 xml:space="preserve">19 2 01 </w:t>
            </w:r>
            <w:r w:rsidRPr="004F6208">
              <w:rPr>
                <w:rFonts w:ascii="Times New Roman" w:eastAsia="Times New Roman" w:hAnsi="Times New Roman" w:cs="Times New Roman"/>
                <w:lang w:val="en-US"/>
              </w:rPr>
              <w:t>S8670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5,1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3.3.Подпрограмма «Благоустройство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19 3 00 00000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305,0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 xml:space="preserve">Основное мероприятие «Мероприятия по ликвидации  несанкционированных свалок, организации сбора и вывоза бытовых отходов и мусора с территории поселения, прочее благоустройство»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19 3 01 00000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305,0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lastRenderedPageBreak/>
              <w:t>Расходы на реализацию природоохранных мероприятий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19 3 01 88050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Cs/>
              </w:rPr>
              <w:t>150,0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19 3 01 90800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Cs/>
              </w:rPr>
              <w:t>155,0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12,0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 xml:space="preserve">3.4.Подпрограмма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19 4 00 00000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96,5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208" w:rsidRPr="00283FB4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обеспечению сохранности и ремонту военно-мемореальных объектов за счет средств местного и областного бюджета»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19 4 01 00000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96,5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283FB4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Мероприятия по организации ритуальных услуг и содержание мест захоронения, расположенных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19 4 01 90600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Cs/>
              </w:rPr>
              <w:t>42,0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color w:val="000000"/>
              </w:rPr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 xml:space="preserve">19 4 01 </w:t>
            </w:r>
            <w:r w:rsidRPr="004F6208">
              <w:rPr>
                <w:rFonts w:ascii="Times New Roman" w:eastAsia="Times New Roman" w:hAnsi="Times New Roman" w:cs="Times New Roman"/>
                <w:lang w:val="en-US"/>
              </w:rPr>
              <w:t>S8530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Cs/>
              </w:rPr>
              <w:t>47,7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color w:val="000000"/>
              </w:rPr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 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 xml:space="preserve">19 4 01 </w:t>
            </w:r>
            <w:r w:rsidRPr="004F6208">
              <w:rPr>
                <w:rFonts w:ascii="Times New Roman" w:eastAsia="Times New Roman" w:hAnsi="Times New Roman" w:cs="Times New Roman"/>
                <w:lang w:val="en-US"/>
              </w:rPr>
              <w:t>S8530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Cs/>
              </w:rPr>
              <w:t>6,8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3.5.Подпрограмма «Энергоэффективность и развитие энергетики в Троицком сельском поселении на 2014-2026гг.»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19 5 00 00000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Основное мероприятие «Мероприятия по повышению энергоэффективности и развитию энергетики»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19 5 01 00000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Расходы на повышение энергоэффективности и развитие энергетики 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19 5 01 91220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Cs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3.6.Подпрограмма «Благоустройство мест массового отдыха»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19 6 00 00000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4 310,2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мероприятие «Расходы на благоустройство мест массового отдыха населения территории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19 6 01 00000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4 310,2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Расходы по обустройству тротуаров в с. Троицкое, ул. Заводская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 xml:space="preserve">19 6 01 </w:t>
            </w:r>
            <w:r w:rsidRPr="004F6208">
              <w:rPr>
                <w:rFonts w:ascii="Times New Roman" w:eastAsia="Times New Roman" w:hAnsi="Times New Roman" w:cs="Times New Roman"/>
                <w:lang w:val="en-US"/>
              </w:rPr>
              <w:t>S8070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2 027</w:t>
            </w:r>
            <w:r w:rsidRPr="004F6208">
              <w:rPr>
                <w:rFonts w:ascii="Times New Roman" w:eastAsia="Times New Roman" w:hAnsi="Times New Roman" w:cs="Times New Roman"/>
              </w:rPr>
              <w:t>,</w:t>
            </w:r>
            <w:r w:rsidRPr="004F6208">
              <w:rPr>
                <w:rFonts w:ascii="Times New Roman" w:eastAsia="Times New Roman" w:hAnsi="Times New Roman" w:cs="Times New Roman"/>
                <w:lang w:val="en-US"/>
              </w:rPr>
              <w:t>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283FB4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Расходы по обустройству тротуаров в с. Троицкое, ул. Заводская (Закупка товаров, работ и услуг для обеспечения муниципальных нужд) 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 xml:space="preserve">19 6 01 </w:t>
            </w:r>
            <w:r w:rsidRPr="004F6208">
              <w:rPr>
                <w:rFonts w:ascii="Times New Roman" w:eastAsia="Times New Roman" w:hAnsi="Times New Roman" w:cs="Times New Roman"/>
                <w:lang w:val="en-US"/>
              </w:rPr>
              <w:t>S8070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1 772,4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Расходы по обустройству тротуаров в с. Троицкое, ул. Заводская (Закупка товаров, работ и услуг для обеспечения муниципальных нужд) (внебюджетный источник)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 xml:space="preserve">19 6 01 </w:t>
            </w:r>
            <w:r w:rsidRPr="004F6208">
              <w:rPr>
                <w:rFonts w:ascii="Times New Roman" w:eastAsia="Times New Roman" w:hAnsi="Times New Roman" w:cs="Times New Roman"/>
                <w:lang w:val="en-US"/>
              </w:rPr>
              <w:t>S8070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430,0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Расходы на благоустройство мест массового отдыха населения территории сельского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19 6 01 90520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208">
              <w:rPr>
                <w:rFonts w:ascii="Times New Roman" w:eastAsia="Times New Roman" w:hAnsi="Times New Roman" w:cs="Times New Roman"/>
                <w:lang w:val="en-US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3.7.Подпрограмма  «Реконструкция, ремонт сетей и объектов водоснабжения»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19 7 00 00000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19 7 02 00000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19 7 02 98500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3.8.Подпрограмма «Развитие градостроительной деятельности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19 8 00 00000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 xml:space="preserve">Основное мероприятие «Развитие градостроительной деятельности поселения»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19 8 01 00000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Мероприятия по градостроительной деятельности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19 8 01 90850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Cs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4.Муниципальная программа «Использование и охрана земель на территории Троицкого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05 0 00 00000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4.1.Подпрограмма «Повышение эффективности использования и охраны земель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05 1 00 00000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05 1 01 00000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lastRenderedPageBreak/>
              <w:t>Мероприятия по повышению эффективности использования и охраны земель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05 1 01 90390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color w:val="000000"/>
              </w:rPr>
              <w:t>5. Муниципальная программа «Развитие транспортной системы»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24 0 00 00000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2 519,5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5.2. Подпрограмма «Капитальный ремонт и ремонт автомобильных дорог общего пользования местного значения на территории Троицкого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lang w:eastAsia="en-US"/>
              </w:rPr>
              <w:t>24 2 00 00000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2 519,5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мероприятие «Капитальный ремонт и ремонт автомобильных дорог общего пользования местного значения на территории Троицкого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lang w:eastAsia="en-US"/>
              </w:rPr>
              <w:t>24 2 01 00000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lang w:eastAsia="en-US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lang w:eastAsia="en-US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lang w:eastAsia="en-US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/>
                <w:bCs/>
              </w:rPr>
              <w:t>2 519,5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4F6208" w:rsidRPr="00554798" w:rsidTr="00E96E03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08" w:rsidRPr="004F6208" w:rsidRDefault="004F6208" w:rsidP="004F62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color w:val="000000"/>
              </w:rPr>
              <w:t>Мероприятия по капитальному ремонту и ремонту дорог общего пользования местного значения на территории Троицкого сельского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lang w:eastAsia="en-US"/>
              </w:rPr>
              <w:t>24 2 01 81290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lang w:eastAsia="en-US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lang w:eastAsia="en-US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6208">
              <w:rPr>
                <w:rFonts w:ascii="Times New Roman" w:eastAsia="Times New Roman" w:hAnsi="Times New Roman" w:cs="Times New Roman"/>
                <w:lang w:eastAsia="en-US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208" w:rsidRPr="004F6208" w:rsidRDefault="004F6208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F6208">
              <w:rPr>
                <w:rFonts w:ascii="Times New Roman" w:eastAsia="Times New Roman" w:hAnsi="Times New Roman" w:cs="Times New Roman"/>
                <w:bCs/>
              </w:rPr>
              <w:t>2 519,5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208" w:rsidRPr="004F6208" w:rsidRDefault="00283FB4" w:rsidP="004F6208">
            <w:pPr>
              <w:tabs>
                <w:tab w:val="left" w:pos="37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</w:tr>
    </w:tbl>
    <w:p w:rsidR="002E22EB" w:rsidRPr="00F355AF" w:rsidRDefault="002E22EB" w:rsidP="004F6208">
      <w:pPr>
        <w:spacing w:after="0"/>
        <w:jc w:val="center"/>
      </w:pPr>
    </w:p>
    <w:sectPr w:rsidR="002E22EB" w:rsidRPr="00F355AF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0E7" w:rsidRDefault="006B60E7" w:rsidP="001A1772">
      <w:pPr>
        <w:spacing w:after="0" w:line="240" w:lineRule="auto"/>
      </w:pPr>
      <w:r>
        <w:separator/>
      </w:r>
    </w:p>
  </w:endnote>
  <w:endnote w:type="continuationSeparator" w:id="1">
    <w:p w:rsidR="006B60E7" w:rsidRDefault="006B60E7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0E7" w:rsidRDefault="006B60E7" w:rsidP="001A1772">
      <w:pPr>
        <w:spacing w:after="0" w:line="240" w:lineRule="auto"/>
      </w:pPr>
      <w:r>
        <w:separator/>
      </w:r>
    </w:p>
  </w:footnote>
  <w:footnote w:type="continuationSeparator" w:id="1">
    <w:p w:rsidR="006B60E7" w:rsidRDefault="006B60E7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6E1C"/>
    <w:rsid w:val="0001002D"/>
    <w:rsid w:val="000113D5"/>
    <w:rsid w:val="000353E8"/>
    <w:rsid w:val="0003704C"/>
    <w:rsid w:val="00054D19"/>
    <w:rsid w:val="00076501"/>
    <w:rsid w:val="000C0AC5"/>
    <w:rsid w:val="000F0016"/>
    <w:rsid w:val="0010336D"/>
    <w:rsid w:val="00103880"/>
    <w:rsid w:val="00116634"/>
    <w:rsid w:val="00117D12"/>
    <w:rsid w:val="00151D97"/>
    <w:rsid w:val="00157A2C"/>
    <w:rsid w:val="00161618"/>
    <w:rsid w:val="00197C44"/>
    <w:rsid w:val="001A1772"/>
    <w:rsid w:val="001C7E77"/>
    <w:rsid w:val="002048F0"/>
    <w:rsid w:val="00206BD3"/>
    <w:rsid w:val="00211A0E"/>
    <w:rsid w:val="0022323E"/>
    <w:rsid w:val="002254FB"/>
    <w:rsid w:val="00283FB4"/>
    <w:rsid w:val="002844AF"/>
    <w:rsid w:val="002E22EB"/>
    <w:rsid w:val="002E6B6E"/>
    <w:rsid w:val="00347DEA"/>
    <w:rsid w:val="003D5940"/>
    <w:rsid w:val="003E08B7"/>
    <w:rsid w:val="00454232"/>
    <w:rsid w:val="00463EBE"/>
    <w:rsid w:val="00471F2C"/>
    <w:rsid w:val="00484271"/>
    <w:rsid w:val="004C1DB6"/>
    <w:rsid w:val="004F6208"/>
    <w:rsid w:val="005024DA"/>
    <w:rsid w:val="00545C48"/>
    <w:rsid w:val="00582217"/>
    <w:rsid w:val="005846E9"/>
    <w:rsid w:val="005B4C40"/>
    <w:rsid w:val="005D31AE"/>
    <w:rsid w:val="005E664C"/>
    <w:rsid w:val="005F47DC"/>
    <w:rsid w:val="00602D8E"/>
    <w:rsid w:val="006455D4"/>
    <w:rsid w:val="00662582"/>
    <w:rsid w:val="00664034"/>
    <w:rsid w:val="00694060"/>
    <w:rsid w:val="006A2F3A"/>
    <w:rsid w:val="006B60E7"/>
    <w:rsid w:val="006C54EF"/>
    <w:rsid w:val="00702859"/>
    <w:rsid w:val="00716CA4"/>
    <w:rsid w:val="00752B8F"/>
    <w:rsid w:val="007611F0"/>
    <w:rsid w:val="007804F6"/>
    <w:rsid w:val="007C4BF1"/>
    <w:rsid w:val="007D1D4C"/>
    <w:rsid w:val="007D2A45"/>
    <w:rsid w:val="007F3B16"/>
    <w:rsid w:val="00867C5D"/>
    <w:rsid w:val="00870CA7"/>
    <w:rsid w:val="0087557A"/>
    <w:rsid w:val="008C217F"/>
    <w:rsid w:val="008C3EE1"/>
    <w:rsid w:val="008D4B6A"/>
    <w:rsid w:val="008E02F0"/>
    <w:rsid w:val="008E34A5"/>
    <w:rsid w:val="008E6434"/>
    <w:rsid w:val="00907009"/>
    <w:rsid w:val="00921C93"/>
    <w:rsid w:val="0096146C"/>
    <w:rsid w:val="0099374C"/>
    <w:rsid w:val="009A0868"/>
    <w:rsid w:val="009A246F"/>
    <w:rsid w:val="009A2ACF"/>
    <w:rsid w:val="009A5843"/>
    <w:rsid w:val="009F13CA"/>
    <w:rsid w:val="009F5608"/>
    <w:rsid w:val="009F7FB1"/>
    <w:rsid w:val="00A06101"/>
    <w:rsid w:val="00A16924"/>
    <w:rsid w:val="00A62B92"/>
    <w:rsid w:val="00A66F07"/>
    <w:rsid w:val="00AB75F2"/>
    <w:rsid w:val="00AE2268"/>
    <w:rsid w:val="00AE4413"/>
    <w:rsid w:val="00B41503"/>
    <w:rsid w:val="00B510EE"/>
    <w:rsid w:val="00B56CFF"/>
    <w:rsid w:val="00B70C3F"/>
    <w:rsid w:val="00B96E1C"/>
    <w:rsid w:val="00BA3C75"/>
    <w:rsid w:val="00BC60B6"/>
    <w:rsid w:val="00BE1E09"/>
    <w:rsid w:val="00BF13E0"/>
    <w:rsid w:val="00BF657E"/>
    <w:rsid w:val="00C0198D"/>
    <w:rsid w:val="00C07A98"/>
    <w:rsid w:val="00C16214"/>
    <w:rsid w:val="00C46716"/>
    <w:rsid w:val="00C57A45"/>
    <w:rsid w:val="00CA0F4A"/>
    <w:rsid w:val="00CB612B"/>
    <w:rsid w:val="00CD0BAA"/>
    <w:rsid w:val="00CE35E7"/>
    <w:rsid w:val="00CF0EC7"/>
    <w:rsid w:val="00CF5370"/>
    <w:rsid w:val="00CF5A32"/>
    <w:rsid w:val="00D11C11"/>
    <w:rsid w:val="00D26A99"/>
    <w:rsid w:val="00D26DB3"/>
    <w:rsid w:val="00D7270B"/>
    <w:rsid w:val="00D72C9D"/>
    <w:rsid w:val="00D85B06"/>
    <w:rsid w:val="00DF2FA1"/>
    <w:rsid w:val="00E061A8"/>
    <w:rsid w:val="00E35B8F"/>
    <w:rsid w:val="00E725AC"/>
    <w:rsid w:val="00E758C4"/>
    <w:rsid w:val="00E96E03"/>
    <w:rsid w:val="00EC1E71"/>
    <w:rsid w:val="00EC5568"/>
    <w:rsid w:val="00F26F1C"/>
    <w:rsid w:val="00F355AF"/>
    <w:rsid w:val="00F40DED"/>
    <w:rsid w:val="00F7559A"/>
    <w:rsid w:val="00FC4CE2"/>
    <w:rsid w:val="00FE57BC"/>
    <w:rsid w:val="00FF0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customStyle="1" w:styleId="a7">
    <w:name w:val="Содержимое таблицы"/>
    <w:basedOn w:val="a"/>
    <w:rsid w:val="00F26F1C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73BAD-1F34-46F2-AECD-9ED8E63D1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Админ</cp:lastModifiedBy>
  <cp:revision>64</cp:revision>
  <cp:lastPrinted>2024-04-11T06:32:00Z</cp:lastPrinted>
  <dcterms:created xsi:type="dcterms:W3CDTF">2021-04-19T08:11:00Z</dcterms:created>
  <dcterms:modified xsi:type="dcterms:W3CDTF">2024-04-11T11:35:00Z</dcterms:modified>
</cp:coreProperties>
</file>