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87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2387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2A444F">
              <w:rPr>
                <w:rFonts w:ascii="Times New Roman" w:eastAsia="Times New Roman" w:hAnsi="Times New Roman" w:cs="Times New Roman"/>
              </w:rPr>
              <w:t xml:space="preserve">Троицкого </w:t>
            </w:r>
            <w:r w:rsidRPr="00602D8E">
              <w:rPr>
                <w:rFonts w:ascii="Times New Roman" w:eastAsia="Times New Roman" w:hAnsi="Times New Roman" w:cs="Times New Roman"/>
              </w:rPr>
              <w:t>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2A444F">
              <w:rPr>
                <w:rFonts w:ascii="Times New Roman" w:eastAsia="Times New Roman" w:hAnsi="Times New Roman" w:cs="Times New Roman"/>
              </w:rPr>
              <w:t xml:space="preserve">Троицкого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6C4B18">
              <w:rPr>
                <w:rFonts w:ascii="Times New Roman" w:eastAsia="Times New Roman" w:hAnsi="Times New Roman" w:cs="Times New Roman"/>
              </w:rPr>
              <w:t>1 квартал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202</w:t>
            </w:r>
            <w:r w:rsidR="006C4B18">
              <w:rPr>
                <w:rFonts w:ascii="Times New Roman" w:eastAsia="Times New Roman" w:hAnsi="Times New Roman" w:cs="Times New Roman"/>
              </w:rPr>
              <w:t>2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</w:t>
            </w:r>
          </w:p>
          <w:p w:rsidR="001A1772" w:rsidRPr="00602D8E" w:rsidRDefault="00602D8E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   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«</w:t>
            </w:r>
            <w:r w:rsidR="0042387E">
              <w:rPr>
                <w:rFonts w:ascii="Times New Roman" w:eastAsia="Times New Roman" w:hAnsi="Times New Roman" w:cs="Times New Roman"/>
              </w:rPr>
              <w:t>26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»</w:t>
            </w:r>
            <w:r w:rsidR="0042387E">
              <w:rPr>
                <w:rFonts w:ascii="Times New Roman" w:eastAsia="Times New Roman" w:hAnsi="Times New Roman" w:cs="Times New Roman"/>
              </w:rPr>
              <w:t xml:space="preserve"> апреля</w:t>
            </w:r>
            <w:r w:rsidR="001A1772" w:rsidRPr="00602D8E">
              <w:rPr>
                <w:rFonts w:ascii="Times New Roman" w:eastAsia="Times New Roman" w:hAnsi="Times New Roman" w:cs="Times New Roman"/>
              </w:rPr>
              <w:t xml:space="preserve">  202</w:t>
            </w:r>
            <w:r w:rsidR="006C4B18">
              <w:rPr>
                <w:rFonts w:ascii="Times New Roman" w:eastAsia="Times New Roman" w:hAnsi="Times New Roman" w:cs="Times New Roman"/>
              </w:rPr>
              <w:t>2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42387E">
              <w:rPr>
                <w:rFonts w:ascii="Times New Roman" w:eastAsia="Times New Roman" w:hAnsi="Times New Roman" w:cs="Times New Roman"/>
              </w:rPr>
              <w:t xml:space="preserve"> 27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7348D" w:rsidRDefault="0047348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7348D" w:rsidRPr="00272AE1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Распределение бюджетных ассигнований по целевым статьям</w:t>
      </w:r>
    </w:p>
    <w:p w:rsidR="0047348D" w:rsidRPr="00272AE1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(муниципальным программам), группам видов расходов, разделам, подразделам</w:t>
      </w:r>
    </w:p>
    <w:p w:rsidR="0047348D" w:rsidRPr="00272AE1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классификации расходов бюджета Троицкого сельского поселения</w:t>
      </w:r>
    </w:p>
    <w:p w:rsidR="0047348D" w:rsidRPr="00272AE1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Лискинского муниципального района Воронежской области</w:t>
      </w:r>
    </w:p>
    <w:p w:rsidR="00AE0506" w:rsidRPr="00272AE1" w:rsidRDefault="0047348D" w:rsidP="0047348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на 202</w:t>
      </w:r>
      <w:r w:rsidR="00272AE1" w:rsidRPr="00272AE1">
        <w:rPr>
          <w:rFonts w:ascii="Times New Roman" w:eastAsia="Times New Roman" w:hAnsi="Times New Roman" w:cs="Times New Roman"/>
          <w:b/>
          <w:bCs/>
          <w:szCs w:val="28"/>
        </w:rPr>
        <w:t>2</w:t>
      </w:r>
      <w:r w:rsidRPr="00272AE1">
        <w:rPr>
          <w:rFonts w:ascii="Times New Roman" w:eastAsia="Times New Roman" w:hAnsi="Times New Roman" w:cs="Times New Roman"/>
          <w:b/>
          <w:bCs/>
          <w:szCs w:val="28"/>
        </w:rPr>
        <w:t xml:space="preserve"> год</w:t>
      </w:r>
    </w:p>
    <w:p w:rsidR="000978F5" w:rsidRPr="00272AE1" w:rsidRDefault="000978F5" w:rsidP="0047348D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B96E1C" w:rsidRPr="00272AE1" w:rsidRDefault="00117D12" w:rsidP="00516C63">
      <w:pPr>
        <w:spacing w:after="0"/>
        <w:jc w:val="right"/>
        <w:rPr>
          <w:rFonts w:ascii="Times New Roman" w:eastAsia="Times New Roman" w:hAnsi="Times New Roman" w:cs="Times New Roman"/>
        </w:rPr>
      </w:pPr>
      <w:r w:rsidRPr="00272AE1">
        <w:rPr>
          <w:rFonts w:ascii="Times New Roman" w:eastAsia="Times New Roman" w:hAnsi="Times New Roman" w:cs="Times New Roman"/>
        </w:rPr>
        <w:t>(тыс. рублей)</w:t>
      </w:r>
    </w:p>
    <w:tbl>
      <w:tblPr>
        <w:tblW w:w="10066" w:type="dxa"/>
        <w:tblInd w:w="-318" w:type="dxa"/>
        <w:tblLayout w:type="fixed"/>
        <w:tblLook w:val="0000"/>
      </w:tblPr>
      <w:tblGrid>
        <w:gridCol w:w="3828"/>
        <w:gridCol w:w="1701"/>
        <w:gridCol w:w="709"/>
        <w:gridCol w:w="709"/>
        <w:gridCol w:w="567"/>
        <w:gridCol w:w="1276"/>
        <w:gridCol w:w="1276"/>
      </w:tblGrid>
      <w:tr w:rsidR="0047348D" w:rsidRPr="006C4B18" w:rsidTr="0047348D">
        <w:trPr>
          <w:cantSplit/>
          <w:trHeight w:val="81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272AE1" w:rsidRDefault="0047348D" w:rsidP="00272AE1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hAnsi="Times New Roman" w:cs="Times New Roman"/>
              </w:rPr>
              <w:t>План на 202</w:t>
            </w:r>
            <w:r w:rsidR="00272AE1" w:rsidRPr="00272AE1">
              <w:rPr>
                <w:rFonts w:ascii="Times New Roman" w:hAnsi="Times New Roman" w:cs="Times New Roman"/>
              </w:rPr>
              <w:t>2</w:t>
            </w:r>
            <w:r w:rsidRPr="00272A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272AE1" w:rsidRDefault="0047348D" w:rsidP="00272AE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hAnsi="Times New Roman" w:cs="Times New Roman"/>
              </w:rPr>
              <w:t>Исполнено на 01.</w:t>
            </w:r>
            <w:r w:rsidR="00272AE1" w:rsidRPr="00272AE1">
              <w:rPr>
                <w:rFonts w:ascii="Times New Roman" w:hAnsi="Times New Roman" w:cs="Times New Roman"/>
              </w:rPr>
              <w:t>04</w:t>
            </w:r>
            <w:r w:rsidRPr="00272AE1">
              <w:rPr>
                <w:rFonts w:ascii="Times New Roman" w:hAnsi="Times New Roman" w:cs="Times New Roman"/>
              </w:rPr>
              <w:t>.202</w:t>
            </w:r>
            <w:r w:rsidR="00272AE1" w:rsidRPr="00272AE1">
              <w:rPr>
                <w:rFonts w:ascii="Times New Roman" w:hAnsi="Times New Roman" w:cs="Times New Roman"/>
              </w:rPr>
              <w:t>2</w:t>
            </w:r>
            <w:r w:rsidRPr="00272AE1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E82109" w:rsidRPr="006C4B18" w:rsidTr="006103A4">
        <w:trPr>
          <w:cantSplit/>
          <w:trHeight w:val="4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82109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82109">
              <w:rPr>
                <w:rFonts w:ascii="Times New Roman" w:hAnsi="Times New Roman" w:cs="Times New Roman"/>
                <w:b/>
                <w:bCs/>
              </w:rPr>
              <w:t>10 474,9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1 100,1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Троицкого сельского поселения Лискинского муниципального района Воронежской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332,3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332,3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332,3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деятельности(оказание услуг) муниципальных казенных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6 796,0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719,1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lastRenderedPageBreak/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181,6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16 1 01 00000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181,6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181,6</w:t>
            </w:r>
          </w:p>
        </w:tc>
      </w:tr>
      <w:tr w:rsidR="00E82109" w:rsidRPr="006C4B18" w:rsidTr="00BF77A4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984,0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139,3</w:t>
            </w:r>
          </w:p>
        </w:tc>
      </w:tr>
      <w:tr w:rsidR="00E82109" w:rsidRPr="006C4B18" w:rsidTr="0047348D">
        <w:trPr>
          <w:cantSplit/>
          <w:trHeight w:val="3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984,0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139,3</w:t>
            </w:r>
          </w:p>
        </w:tc>
      </w:tr>
      <w:tr w:rsidR="00E82109" w:rsidRPr="006C4B18" w:rsidTr="0047348D">
        <w:trPr>
          <w:cantSplit/>
          <w:trHeight w:val="3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</w:tr>
      <w:tr w:rsidR="00E82109" w:rsidRPr="006C4B18" w:rsidTr="0047348D">
        <w:trPr>
          <w:cantSplit/>
          <w:trHeight w:val="12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601,5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E82109" w:rsidRPr="006C4B18" w:rsidTr="00CB44DA">
        <w:trPr>
          <w:cantSplit/>
          <w:trHeight w:val="9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1 589,5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325,9</w:t>
            </w:r>
          </w:p>
        </w:tc>
      </w:tr>
      <w:tr w:rsidR="00E82109" w:rsidRPr="006C4B18" w:rsidTr="0047348D">
        <w:trPr>
          <w:cantSplit/>
          <w:trHeight w:val="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1 589,5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325,9</w:t>
            </w:r>
          </w:p>
        </w:tc>
      </w:tr>
      <w:tr w:rsidR="00E82109" w:rsidRPr="006C4B18" w:rsidTr="0047348D">
        <w:trPr>
          <w:cantSplit/>
          <w:trHeight w:val="178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lastRenderedPageBreak/>
              <w:t xml:space="preserve">Расходы на обеспечение деятельности </w:t>
            </w:r>
            <w:r w:rsidRPr="00E82109">
              <w:rPr>
                <w:rFonts w:ascii="Times New Roman" w:hAnsi="Times New Roman" w:cs="Times New Roman"/>
                <w:color w:val="000000"/>
              </w:rPr>
              <w:t>подведомственных</w:t>
            </w:r>
            <w:r w:rsidRPr="00E82109">
              <w:rPr>
                <w:rFonts w:ascii="Times New Roman" w:hAnsi="Times New Roman" w:cs="Times New Roman"/>
              </w:rPr>
              <w:t xml:space="preserve">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1 426,0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E82109">
              <w:rPr>
                <w:rFonts w:ascii="Times New Roman" w:hAnsi="Times New Roman" w:cs="Times New Roman"/>
                <w:color w:val="000000"/>
              </w:rPr>
              <w:t>подведомственных</w:t>
            </w:r>
            <w:r w:rsidRPr="00E82109">
              <w:rPr>
                <w:rFonts w:ascii="Times New Roman" w:hAnsi="Times New Roman" w:cs="Times New Roman"/>
              </w:rPr>
              <w:t xml:space="preserve">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E82109">
              <w:rPr>
                <w:rFonts w:ascii="Times New Roman" w:hAnsi="Times New Roman" w:cs="Times New Roman"/>
                <w:color w:val="000000"/>
              </w:rPr>
              <w:t>подведомственных</w:t>
            </w:r>
            <w:r w:rsidRPr="00E82109">
              <w:rPr>
                <w:rFonts w:ascii="Times New Roman" w:hAnsi="Times New Roman" w:cs="Times New Roman"/>
              </w:rPr>
              <w:t xml:space="preserve"> учреждений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Троицкого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Процентные платежи по муниципальному долгу  поселения (Обслуживание государственного (муниципального) долга)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3,5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3,5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в сфере защиты населения от    чрезвычайных ситуаций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CB44DA">
        <w:trPr>
          <w:cantSplit/>
          <w:trHeight w:val="12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обеспечению первичных мер пожарной безопасности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16 6  00 00000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19,7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19,7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Доплаты к пенсиям муниципальных служащих  местной администрации  (Социальное обеспечение и иные выплаты населению)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lastRenderedPageBreak/>
              <w:t>2.7.Подпрограмма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19,1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19,1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19,1</w:t>
            </w:r>
          </w:p>
        </w:tc>
      </w:tr>
      <w:tr w:rsidR="00E82109" w:rsidRPr="006C4B18" w:rsidTr="003F2D2D">
        <w:trPr>
          <w:cantSplit/>
          <w:trHeight w:val="9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2.8. 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16 8  00 00000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9D13B5">
        <w:trPr>
          <w:cantSplit/>
          <w:trHeight w:val="153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16 8 01 90410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611,6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48,7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48,7</w:t>
            </w:r>
          </w:p>
        </w:tc>
      </w:tr>
      <w:tr w:rsidR="00E82109" w:rsidRPr="006C4B18" w:rsidTr="003F2D2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48,7</w:t>
            </w:r>
          </w:p>
        </w:tc>
      </w:tr>
      <w:tr w:rsidR="00E82109" w:rsidRPr="006C4B18" w:rsidTr="00BF77A4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E82109" w:rsidRPr="006C4B18" w:rsidTr="00DE629B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lastRenderedPageBreak/>
              <w:t>Расходы по организации  уличного освещения  (Закупка товаров, работ и услуг для муниципальных нужд) 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19 2 01 </w:t>
            </w:r>
            <w:r w:rsidRPr="00E82109">
              <w:rPr>
                <w:rFonts w:ascii="Times New Roman" w:hAnsi="Times New Roman" w:cs="Times New Roman"/>
                <w:lang w:val="en-US"/>
              </w:rPr>
              <w:t>S</w:t>
            </w:r>
            <w:r w:rsidRPr="00E82109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9D13B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 (софинансирование)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</w:rPr>
              <w:t xml:space="preserve">19 2 01 </w:t>
            </w:r>
            <w:r w:rsidRPr="00E82109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9D13B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204,7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 xml:space="preserve">Основное мероприятие «Мероприятия по ликвидации  несанкционированных свалок, организации сбора и вывоза бытовых отходов и мусора с территории поселения, прочее благоустройство»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204,7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BF77A4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сохранности и ремонту военно-мемореальных объектов за счет средств местного и областного бюджета»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организации ритуальных услуг и содержание мест захоронения, расположенных на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3.5.Подпрограмма «Энергоэффективность и развитие энергетики в Троицком сельском поселении на 2014-2024гг.»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«Мероприятия по повышению энергоэффективности и развитию энергетики»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повышение энергоэффективности и развитие энергетики 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9D13B5">
        <w:trPr>
          <w:cantSplit/>
          <w:trHeight w:val="11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3.8.Подпрограмма «Развитие градостроительной деятельности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 xml:space="preserve">Основное мероприятие «Развитие градостроительной деятельности поселения»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градостроительной деятельности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19 8 01 90850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BF77A4">
        <w:trPr>
          <w:cantSplit/>
          <w:trHeight w:val="10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4.Муниципальная программа «Использование и охрана земель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E65B2E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транспортной системы»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2109">
              <w:rPr>
                <w:rFonts w:ascii="Times New Roman" w:hAnsi="Times New Roman" w:cs="Times New Roman"/>
                <w:b/>
                <w:bCs/>
                <w:lang w:eastAsia="en-US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5.2. Подпрограмма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color w:val="000000"/>
              </w:rPr>
              <w:t>Мероприятия по капитальному ремонту и ремонту дорог общего пользования местного значения на территории Троицкого сельского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lang w:eastAsia="en-US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Default="002E22EB" w:rsidP="00E82109">
      <w:pPr>
        <w:spacing w:after="0"/>
      </w:pPr>
    </w:p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128" w:rsidRDefault="006A7128" w:rsidP="001A1772">
      <w:pPr>
        <w:spacing w:after="0" w:line="240" w:lineRule="auto"/>
      </w:pPr>
      <w:r>
        <w:separator/>
      </w:r>
    </w:p>
  </w:endnote>
  <w:endnote w:type="continuationSeparator" w:id="1">
    <w:p w:rsidR="006A7128" w:rsidRDefault="006A7128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128" w:rsidRDefault="006A7128" w:rsidP="001A1772">
      <w:pPr>
        <w:spacing w:after="0" w:line="240" w:lineRule="auto"/>
      </w:pPr>
      <w:r>
        <w:separator/>
      </w:r>
    </w:p>
  </w:footnote>
  <w:footnote w:type="continuationSeparator" w:id="1">
    <w:p w:rsidR="006A7128" w:rsidRDefault="006A7128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44B7F"/>
    <w:rsid w:val="000978F5"/>
    <w:rsid w:val="0010175E"/>
    <w:rsid w:val="00117D12"/>
    <w:rsid w:val="00123862"/>
    <w:rsid w:val="00151D97"/>
    <w:rsid w:val="00164DA3"/>
    <w:rsid w:val="00174968"/>
    <w:rsid w:val="00184858"/>
    <w:rsid w:val="001A1772"/>
    <w:rsid w:val="001E6300"/>
    <w:rsid w:val="002502D1"/>
    <w:rsid w:val="00272AE1"/>
    <w:rsid w:val="002828BD"/>
    <w:rsid w:val="002844AF"/>
    <w:rsid w:val="002A444F"/>
    <w:rsid w:val="002C76D8"/>
    <w:rsid w:val="002E22EB"/>
    <w:rsid w:val="00333E12"/>
    <w:rsid w:val="00340EF5"/>
    <w:rsid w:val="0039164F"/>
    <w:rsid w:val="003D1C32"/>
    <w:rsid w:val="003E08B7"/>
    <w:rsid w:val="003F2D2D"/>
    <w:rsid w:val="0041631C"/>
    <w:rsid w:val="0042387E"/>
    <w:rsid w:val="0047348D"/>
    <w:rsid w:val="00480904"/>
    <w:rsid w:val="004B1FA8"/>
    <w:rsid w:val="004C40A2"/>
    <w:rsid w:val="004D6FC9"/>
    <w:rsid w:val="004E7312"/>
    <w:rsid w:val="004F6639"/>
    <w:rsid w:val="0050632E"/>
    <w:rsid w:val="00516C63"/>
    <w:rsid w:val="005D3369"/>
    <w:rsid w:val="00602315"/>
    <w:rsid w:val="00602D8E"/>
    <w:rsid w:val="0060431F"/>
    <w:rsid w:val="006103A4"/>
    <w:rsid w:val="00695075"/>
    <w:rsid w:val="00695372"/>
    <w:rsid w:val="006A7128"/>
    <w:rsid w:val="006B4F29"/>
    <w:rsid w:val="006C4B18"/>
    <w:rsid w:val="006F591A"/>
    <w:rsid w:val="0072204A"/>
    <w:rsid w:val="00727821"/>
    <w:rsid w:val="00751F72"/>
    <w:rsid w:val="00752B8F"/>
    <w:rsid w:val="00790DD6"/>
    <w:rsid w:val="007B76C4"/>
    <w:rsid w:val="007C4BF1"/>
    <w:rsid w:val="007D5A71"/>
    <w:rsid w:val="007F03A2"/>
    <w:rsid w:val="007F3B16"/>
    <w:rsid w:val="00804732"/>
    <w:rsid w:val="008944CA"/>
    <w:rsid w:val="008C217F"/>
    <w:rsid w:val="009163F2"/>
    <w:rsid w:val="0099374C"/>
    <w:rsid w:val="009A5843"/>
    <w:rsid w:val="009D13B5"/>
    <w:rsid w:val="00A04CC8"/>
    <w:rsid w:val="00A85ADC"/>
    <w:rsid w:val="00AB5816"/>
    <w:rsid w:val="00AC1FD7"/>
    <w:rsid w:val="00AC2FDE"/>
    <w:rsid w:val="00AC6488"/>
    <w:rsid w:val="00AE0506"/>
    <w:rsid w:val="00AF0D1B"/>
    <w:rsid w:val="00AF0F16"/>
    <w:rsid w:val="00B63781"/>
    <w:rsid w:val="00B75966"/>
    <w:rsid w:val="00B96E1C"/>
    <w:rsid w:val="00BC76CC"/>
    <w:rsid w:val="00BF45F4"/>
    <w:rsid w:val="00BF77A4"/>
    <w:rsid w:val="00C00793"/>
    <w:rsid w:val="00C05566"/>
    <w:rsid w:val="00C07A98"/>
    <w:rsid w:val="00C16214"/>
    <w:rsid w:val="00C162A8"/>
    <w:rsid w:val="00C175DD"/>
    <w:rsid w:val="00C27B27"/>
    <w:rsid w:val="00C46716"/>
    <w:rsid w:val="00C60704"/>
    <w:rsid w:val="00C6695F"/>
    <w:rsid w:val="00C95848"/>
    <w:rsid w:val="00C959F3"/>
    <w:rsid w:val="00CB385E"/>
    <w:rsid w:val="00CB44DA"/>
    <w:rsid w:val="00CE0A5A"/>
    <w:rsid w:val="00CF7FCC"/>
    <w:rsid w:val="00D72C9D"/>
    <w:rsid w:val="00D8603A"/>
    <w:rsid w:val="00DA1321"/>
    <w:rsid w:val="00DC3146"/>
    <w:rsid w:val="00DC3F44"/>
    <w:rsid w:val="00DC41B2"/>
    <w:rsid w:val="00DD4FE2"/>
    <w:rsid w:val="00DD7B41"/>
    <w:rsid w:val="00DF069D"/>
    <w:rsid w:val="00DF2FA1"/>
    <w:rsid w:val="00E025D2"/>
    <w:rsid w:val="00E02EB2"/>
    <w:rsid w:val="00E65B2E"/>
    <w:rsid w:val="00E82109"/>
    <w:rsid w:val="00EA7CB4"/>
    <w:rsid w:val="00EF77D0"/>
    <w:rsid w:val="00F204C6"/>
    <w:rsid w:val="00F235E7"/>
    <w:rsid w:val="00F40DED"/>
    <w:rsid w:val="00F67676"/>
    <w:rsid w:val="00FA31C8"/>
    <w:rsid w:val="00FB3478"/>
    <w:rsid w:val="00FE57BC"/>
    <w:rsid w:val="00FE6568"/>
    <w:rsid w:val="00FF5DED"/>
    <w:rsid w:val="00FF65F8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customStyle="1" w:styleId="a7">
    <w:name w:val="Содержимое таблицы"/>
    <w:basedOn w:val="a"/>
    <w:rsid w:val="00AE050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1BF19-6878-4924-880E-7F3614294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Админ</cp:lastModifiedBy>
  <cp:revision>46</cp:revision>
  <cp:lastPrinted>2022-04-28T06:25:00Z</cp:lastPrinted>
  <dcterms:created xsi:type="dcterms:W3CDTF">2021-04-19T08:11:00Z</dcterms:created>
  <dcterms:modified xsi:type="dcterms:W3CDTF">2022-04-28T06:25:00Z</dcterms:modified>
</cp:coreProperties>
</file>