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F1" w:rsidRDefault="009167F1" w:rsidP="009167F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9167F1" w:rsidRDefault="009167F1" w:rsidP="009167F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9B6CA9" w:rsidRDefault="009167F1" w:rsidP="009167F1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</w:p>
    <w:p w:rsidR="009167F1" w:rsidRPr="00DB17CB" w:rsidRDefault="009122F8" w:rsidP="009167F1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ТРОИЦКОГО  СЕЛЬСКОГО</w:t>
      </w:r>
      <w:r w:rsidR="009167F1" w:rsidRPr="00DB17CB">
        <w:rPr>
          <w:rFonts w:eastAsia="Times New Roman"/>
          <w:szCs w:val="28"/>
          <w:lang w:eastAsia="ar-SA"/>
        </w:rPr>
        <w:t xml:space="preserve"> </w:t>
      </w:r>
    </w:p>
    <w:p w:rsidR="009167F1" w:rsidRDefault="009167F1" w:rsidP="009167F1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9167F1" w:rsidRPr="00DB17CB" w:rsidRDefault="009167F1" w:rsidP="009167F1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167F1" w:rsidTr="00C9646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9167F1" w:rsidRPr="00CF2CAC" w:rsidRDefault="009167F1" w:rsidP="00C9646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9167F1" w:rsidRPr="00CF2CAC" w:rsidRDefault="009167F1" w:rsidP="00C9646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r w:rsidRPr="00CF2CAC">
              <w:rPr>
                <w:rFonts w:eastAsia="Times New Roman"/>
                <w:sz w:val="32"/>
                <w:szCs w:val="32"/>
                <w:lang w:eastAsia="ar-SA"/>
              </w:rPr>
              <w:t>Р А С П О Р Я Ж Е Н И Е</w:t>
            </w:r>
          </w:p>
        </w:tc>
      </w:tr>
    </w:tbl>
    <w:p w:rsidR="0077750B" w:rsidRDefault="0077750B" w:rsidP="009167F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bookmarkStart w:id="0" w:name="_GoBack"/>
      <w:bookmarkEnd w:id="0"/>
    </w:p>
    <w:p w:rsidR="009167F1" w:rsidRDefault="009167F1" w:rsidP="009167F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:rsidR="009167F1" w:rsidRPr="00C80784" w:rsidRDefault="009167F1" w:rsidP="009167F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C80784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от «</w:t>
      </w:r>
      <w:r w:rsidR="009B6CA9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29</w:t>
      </w:r>
      <w:r w:rsidRPr="00C80784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»</w:t>
      </w:r>
      <w:r w:rsidR="009B6CA9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июня</w:t>
      </w:r>
      <w:r w:rsidR="009122F8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Pr="00C80784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20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22</w:t>
      </w:r>
      <w:r w:rsidRPr="00C80784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 №</w:t>
      </w:r>
      <w:r w:rsidR="009B6CA9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23</w:t>
      </w:r>
      <w:r w:rsidRPr="00C80784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-р</w:t>
      </w:r>
    </w:p>
    <w:p w:rsidR="009167F1" w:rsidRPr="008B14E3" w:rsidRDefault="009122F8" w:rsidP="009167F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с.Троицкое</w:t>
      </w:r>
    </w:p>
    <w:p w:rsidR="009167F1" w:rsidRDefault="009167F1" w:rsidP="009167F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3913"/>
      </w:tblGrid>
      <w:tr w:rsidR="009167F1" w:rsidTr="00E26926">
        <w:trPr>
          <w:trHeight w:val="375"/>
        </w:trPr>
        <w:tc>
          <w:tcPr>
            <w:tcW w:w="5387" w:type="dxa"/>
          </w:tcPr>
          <w:p w:rsidR="009167F1" w:rsidRDefault="00E26926" w:rsidP="000D581F">
            <w:pPr>
              <w:snapToGrid w:val="0"/>
              <w:jc w:val="both"/>
              <w:rPr>
                <w:rFonts w:cs="Tahoma"/>
              </w:rPr>
            </w:pPr>
            <w:r w:rsidRPr="006B1C35">
              <w:rPr>
                <w:rFonts w:cs="Tahoma"/>
                <w:b/>
                <w:szCs w:val="28"/>
              </w:rPr>
              <w:t xml:space="preserve">О </w:t>
            </w:r>
            <w:r>
              <w:rPr>
                <w:rFonts w:cs="Tahoma"/>
                <w:b/>
                <w:szCs w:val="28"/>
              </w:rPr>
              <w:t>разработк</w:t>
            </w:r>
            <w:r w:rsidR="000D581F">
              <w:rPr>
                <w:rFonts w:cs="Tahoma"/>
                <w:b/>
                <w:szCs w:val="28"/>
              </w:rPr>
              <w:t>е</w:t>
            </w:r>
            <w:r w:rsidR="009122F8">
              <w:rPr>
                <w:rFonts w:cs="Tahoma"/>
                <w:b/>
                <w:szCs w:val="28"/>
              </w:rPr>
              <w:t xml:space="preserve"> </w:t>
            </w:r>
            <w:r w:rsidRPr="006B1C35">
              <w:rPr>
                <w:rFonts w:cs="Tahoma"/>
                <w:b/>
                <w:szCs w:val="28"/>
              </w:rPr>
              <w:t xml:space="preserve">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</w:p>
        </w:tc>
        <w:tc>
          <w:tcPr>
            <w:tcW w:w="3913" w:type="dxa"/>
          </w:tcPr>
          <w:p w:rsidR="009167F1" w:rsidRDefault="009167F1" w:rsidP="00C96469">
            <w:pPr>
              <w:pStyle w:val="a3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9167F1" w:rsidRDefault="009167F1" w:rsidP="009167F1">
      <w:pPr>
        <w:jc w:val="both"/>
        <w:rPr>
          <w:rFonts w:cs="Tahoma"/>
        </w:rPr>
      </w:pPr>
    </w:p>
    <w:p w:rsidR="009167F1" w:rsidRDefault="00E26926" w:rsidP="009167F1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kern w:val="0"/>
          <w:szCs w:val="28"/>
          <w:lang w:eastAsia="ru-RU"/>
        </w:rPr>
      </w:pPr>
      <w:r>
        <w:rPr>
          <w:szCs w:val="28"/>
        </w:rPr>
        <w:t xml:space="preserve">В связи с необходимостью разработки и дальнейшего утверждения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жительства, руководствуясь </w:t>
      </w:r>
      <w:r w:rsidRPr="005F340D">
        <w:rPr>
          <w:szCs w:val="28"/>
        </w:rPr>
        <w:t>Земельным кодексом Российской Федерации, постановлением правительства Воронежской области от 17.09.2021 №535 «</w:t>
      </w:r>
      <w:r>
        <w:rPr>
          <w:szCs w:val="28"/>
        </w:rPr>
        <w:t>О</w:t>
      </w:r>
      <w:r w:rsidRPr="005F340D">
        <w:rPr>
          <w:szCs w:val="28"/>
        </w:rPr>
        <w:t>б утверждении порядка утверждения органами местного</w:t>
      </w:r>
      <w:r w:rsidR="00C76D28">
        <w:rPr>
          <w:szCs w:val="28"/>
        </w:rPr>
        <w:t xml:space="preserve"> </w:t>
      </w:r>
      <w:r w:rsidRPr="005F340D">
        <w:rPr>
          <w:szCs w:val="28"/>
        </w:rPr>
        <w:t>самоуправления поселений, городских округов схемы размещения</w:t>
      </w:r>
      <w:r w:rsidR="00C76D28">
        <w:rPr>
          <w:szCs w:val="28"/>
        </w:rPr>
        <w:t xml:space="preserve"> </w:t>
      </w:r>
      <w:r w:rsidRPr="005F340D">
        <w:rPr>
          <w:szCs w:val="28"/>
        </w:rPr>
        <w:t>на землях или земельных участках, находящихся</w:t>
      </w:r>
      <w:r w:rsidR="00C76D28">
        <w:rPr>
          <w:szCs w:val="28"/>
        </w:rPr>
        <w:t xml:space="preserve"> </w:t>
      </w:r>
      <w:r w:rsidRPr="005F340D">
        <w:rPr>
          <w:szCs w:val="28"/>
        </w:rPr>
        <w:t>в государственной или муниципальной собственности, гаражей,</w:t>
      </w:r>
      <w:r w:rsidR="00C76D28">
        <w:rPr>
          <w:szCs w:val="28"/>
        </w:rPr>
        <w:t xml:space="preserve"> </w:t>
      </w:r>
      <w:r w:rsidRPr="005F340D">
        <w:rPr>
          <w:szCs w:val="28"/>
        </w:rPr>
        <w:t>являющихся некапитальными сооружениями, либо стоянки</w:t>
      </w:r>
      <w:r w:rsidR="00C76D28">
        <w:rPr>
          <w:szCs w:val="28"/>
        </w:rPr>
        <w:t xml:space="preserve"> </w:t>
      </w:r>
      <w:r w:rsidRPr="005F340D">
        <w:rPr>
          <w:szCs w:val="28"/>
        </w:rPr>
        <w:t xml:space="preserve">технических или других средств передвижения инвалидов вблизи их </w:t>
      </w:r>
      <w:r>
        <w:rPr>
          <w:szCs w:val="28"/>
        </w:rPr>
        <w:t>места жительства на территории В</w:t>
      </w:r>
      <w:r w:rsidRPr="005F340D">
        <w:rPr>
          <w:szCs w:val="28"/>
        </w:rPr>
        <w:t>оронежской области</w:t>
      </w:r>
      <w:r>
        <w:rPr>
          <w:szCs w:val="28"/>
        </w:rPr>
        <w:t>»</w:t>
      </w:r>
      <w:r w:rsidR="009167F1">
        <w:rPr>
          <w:rFonts w:eastAsia="Times New Roman"/>
          <w:kern w:val="0"/>
          <w:szCs w:val="28"/>
          <w:lang w:eastAsia="ru-RU"/>
        </w:rPr>
        <w:t>:</w:t>
      </w:r>
    </w:p>
    <w:p w:rsidR="00E26926" w:rsidRDefault="00E26926" w:rsidP="009167F1">
      <w:pPr>
        <w:tabs>
          <w:tab w:val="left" w:pos="851"/>
        </w:tabs>
        <w:spacing w:line="360" w:lineRule="auto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 xml:space="preserve">1. Приступить к разработке </w:t>
      </w:r>
      <w:r>
        <w:rPr>
          <w:szCs w:val="28"/>
        </w:rPr>
        <w:t>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E26926" w:rsidRDefault="009167F1" w:rsidP="009167F1">
      <w:pPr>
        <w:tabs>
          <w:tab w:val="left" w:pos="851"/>
        </w:tabs>
        <w:spacing w:line="360" w:lineRule="auto"/>
        <w:ind w:firstLine="567"/>
        <w:jc w:val="both"/>
        <w:rPr>
          <w:noProof/>
          <w:szCs w:val="28"/>
        </w:rPr>
      </w:pPr>
      <w:r w:rsidRPr="009167F1">
        <w:rPr>
          <w:noProof/>
          <w:szCs w:val="28"/>
        </w:rPr>
        <w:t>2.</w:t>
      </w:r>
      <w:r w:rsidR="00E26926">
        <w:rPr>
          <w:noProof/>
          <w:szCs w:val="28"/>
        </w:rPr>
        <w:t xml:space="preserve"> Разместить настоящее распор</w:t>
      </w:r>
      <w:r w:rsidR="00CA2C45">
        <w:rPr>
          <w:noProof/>
          <w:szCs w:val="28"/>
        </w:rPr>
        <w:t>я</w:t>
      </w:r>
      <w:r w:rsidR="00E26926">
        <w:rPr>
          <w:noProof/>
          <w:szCs w:val="28"/>
        </w:rPr>
        <w:t xml:space="preserve">жение и соответствующую информацию в средствах массовой информации, в информационно- телекоммуникационной </w:t>
      </w:r>
      <w:r w:rsidR="00E26926">
        <w:rPr>
          <w:noProof/>
          <w:szCs w:val="28"/>
        </w:rPr>
        <w:lastRenderedPageBreak/>
        <w:t xml:space="preserve">сети «Интернет» на сайте администрации </w:t>
      </w:r>
      <w:r w:rsidR="00C76D28">
        <w:rPr>
          <w:noProof/>
          <w:szCs w:val="28"/>
        </w:rPr>
        <w:t>Троицкого сельского поселения</w:t>
      </w:r>
      <w:r w:rsidR="00E26926">
        <w:rPr>
          <w:noProof/>
          <w:szCs w:val="28"/>
        </w:rPr>
        <w:t>.</w:t>
      </w:r>
    </w:p>
    <w:p w:rsidR="00E26926" w:rsidRDefault="00E26926" w:rsidP="009167F1">
      <w:pPr>
        <w:tabs>
          <w:tab w:val="left" w:pos="851"/>
        </w:tabs>
        <w:spacing w:line="360" w:lineRule="auto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>3. Органы государственной власти, органы местного самоуправления и граждане вправе направить свои предложения относительно места размещения гаражей или стоянок</w:t>
      </w:r>
      <w:r w:rsidR="00CA2C45">
        <w:rPr>
          <w:noProof/>
          <w:szCs w:val="28"/>
        </w:rPr>
        <w:t xml:space="preserve"> путем подачи заявления, форма которого указана в приложении</w:t>
      </w:r>
      <w:r w:rsidR="000D581F">
        <w:rPr>
          <w:noProof/>
          <w:szCs w:val="28"/>
        </w:rPr>
        <w:t xml:space="preserve"> к настоящему распоряжению</w:t>
      </w:r>
      <w:r w:rsidR="00CA2C45">
        <w:rPr>
          <w:noProof/>
          <w:szCs w:val="28"/>
        </w:rPr>
        <w:t>, в течение 30 календарных дней со дня размещения настоящего распоряжения.</w:t>
      </w:r>
    </w:p>
    <w:p w:rsidR="009167F1" w:rsidRDefault="00CA2C45" w:rsidP="009167F1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>4</w:t>
      </w:r>
      <w:r w:rsidR="009167F1">
        <w:rPr>
          <w:rFonts w:eastAsia="Times New Roman"/>
          <w:bCs/>
          <w:kern w:val="0"/>
          <w:szCs w:val="28"/>
          <w:lang w:eastAsia="ru-RU"/>
        </w:rPr>
        <w:t>.</w:t>
      </w:r>
      <w:r>
        <w:rPr>
          <w:rFonts w:eastAsia="Times New Roman"/>
          <w:bCs/>
          <w:kern w:val="0"/>
          <w:szCs w:val="28"/>
          <w:lang w:eastAsia="ru-RU"/>
        </w:rPr>
        <w:t xml:space="preserve"> О принятии предложения для разработки проекта схемы заинтересованное лицо должно быть уведомлено в течение 30 календарных дней со дня его поступления.</w:t>
      </w:r>
    </w:p>
    <w:p w:rsidR="00CA2C45" w:rsidRPr="00C76D28" w:rsidRDefault="00CA2C45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color w:val="000000" w:themeColor="text1"/>
          <w:kern w:val="0"/>
          <w:szCs w:val="28"/>
          <w:lang w:eastAsia="ru-RU"/>
        </w:rPr>
      </w:pPr>
      <w:r w:rsidRPr="00C76D28">
        <w:rPr>
          <w:rFonts w:eastAsia="Times New Roman"/>
          <w:bCs/>
          <w:color w:val="000000" w:themeColor="text1"/>
          <w:kern w:val="0"/>
          <w:szCs w:val="28"/>
          <w:lang w:eastAsia="ru-RU"/>
        </w:rPr>
        <w:t>5</w:t>
      </w:r>
      <w:r w:rsidR="009167F1" w:rsidRPr="00C76D28">
        <w:rPr>
          <w:rFonts w:eastAsia="Times New Roman"/>
          <w:bCs/>
          <w:color w:val="000000" w:themeColor="text1"/>
          <w:kern w:val="0"/>
          <w:szCs w:val="28"/>
          <w:lang w:eastAsia="ru-RU"/>
        </w:rPr>
        <w:t xml:space="preserve">. </w:t>
      </w:r>
      <w:r w:rsidR="000D581F" w:rsidRPr="00C76D28">
        <w:rPr>
          <w:rFonts w:eastAsia="Times New Roman"/>
          <w:bCs/>
          <w:color w:val="000000" w:themeColor="text1"/>
          <w:kern w:val="0"/>
          <w:szCs w:val="28"/>
          <w:lang w:eastAsia="ru-RU"/>
        </w:rPr>
        <w:t xml:space="preserve">Согласовать проект схемы с уполномоченными структурными подразделениями администрации </w:t>
      </w:r>
      <w:r w:rsidR="00C76D28" w:rsidRPr="00C76D28">
        <w:rPr>
          <w:rFonts w:eastAsia="Times New Roman"/>
          <w:bCs/>
          <w:color w:val="000000" w:themeColor="text1"/>
          <w:kern w:val="0"/>
          <w:szCs w:val="28"/>
          <w:lang w:eastAsia="ru-RU"/>
        </w:rPr>
        <w:t>Троицкого сельского поселения</w:t>
      </w:r>
      <w:r w:rsidR="000D581F" w:rsidRPr="00C76D28">
        <w:rPr>
          <w:rFonts w:eastAsia="Times New Roman"/>
          <w:bCs/>
          <w:color w:val="000000" w:themeColor="text1"/>
          <w:kern w:val="0"/>
          <w:szCs w:val="28"/>
          <w:lang w:eastAsia="ru-RU"/>
        </w:rPr>
        <w:t>.</w:t>
      </w:r>
    </w:p>
    <w:p w:rsidR="00CA2C45" w:rsidRDefault="000D581F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 w:rsidRPr="00C76D28">
        <w:rPr>
          <w:rFonts w:eastAsia="Times New Roman"/>
          <w:bCs/>
          <w:color w:val="000000" w:themeColor="text1"/>
          <w:kern w:val="0"/>
          <w:szCs w:val="28"/>
          <w:lang w:eastAsia="ru-RU"/>
        </w:rPr>
        <w:t>6. Не позднее 7 календарных дней со дня истечения срока на согласование,</w:t>
      </w:r>
      <w:r>
        <w:rPr>
          <w:rFonts w:eastAsia="Times New Roman"/>
          <w:bCs/>
          <w:kern w:val="0"/>
          <w:szCs w:val="28"/>
          <w:lang w:eastAsia="ru-RU"/>
        </w:rPr>
        <w:t xml:space="preserve"> направить проект схемы в межведомственную комиссию для согласования.</w:t>
      </w:r>
    </w:p>
    <w:p w:rsidR="000D581F" w:rsidRDefault="000D581F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>7. В течение 5 календарных дней со дня получения решения комиссии</w:t>
      </w:r>
      <w:r w:rsidR="00C76D28">
        <w:rPr>
          <w:rFonts w:eastAsia="Times New Roman"/>
          <w:bCs/>
          <w:kern w:val="0"/>
          <w:szCs w:val="28"/>
          <w:lang w:eastAsia="ru-RU"/>
        </w:rPr>
        <w:t xml:space="preserve"> </w:t>
      </w:r>
      <w:r>
        <w:rPr>
          <w:rFonts w:eastAsia="Times New Roman"/>
          <w:bCs/>
          <w:kern w:val="0"/>
          <w:szCs w:val="28"/>
          <w:lang w:eastAsia="ru-RU"/>
        </w:rPr>
        <w:t xml:space="preserve"> </w:t>
      </w:r>
      <w:r w:rsidRPr="00931832">
        <w:rPr>
          <w:rFonts w:eastAsia="Times New Roman"/>
          <w:bCs/>
          <w:kern w:val="0"/>
          <w:szCs w:val="28"/>
          <w:lang w:eastAsia="ru-RU"/>
        </w:rPr>
        <w:t>разме</w:t>
      </w:r>
      <w:r w:rsidR="00931832" w:rsidRPr="00931832">
        <w:rPr>
          <w:rFonts w:eastAsia="Times New Roman"/>
          <w:bCs/>
          <w:kern w:val="0"/>
          <w:szCs w:val="28"/>
          <w:lang w:eastAsia="ru-RU"/>
        </w:rPr>
        <w:t xml:space="preserve">стить </w:t>
      </w:r>
      <w:r w:rsidRPr="00931832">
        <w:rPr>
          <w:rFonts w:eastAsia="Times New Roman"/>
          <w:bCs/>
          <w:kern w:val="0"/>
          <w:szCs w:val="28"/>
          <w:lang w:eastAsia="ru-RU"/>
        </w:rPr>
        <w:t>его на официальном сайте администрации</w:t>
      </w:r>
      <w:r w:rsidR="00C76D28">
        <w:rPr>
          <w:rFonts w:eastAsia="Times New Roman"/>
          <w:bCs/>
          <w:kern w:val="0"/>
          <w:szCs w:val="28"/>
          <w:lang w:eastAsia="ru-RU"/>
        </w:rPr>
        <w:t xml:space="preserve"> Троицкого сельского поселения.</w:t>
      </w:r>
    </w:p>
    <w:p w:rsidR="000D581F" w:rsidRDefault="000D581F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 xml:space="preserve">8. В течение 14 календарных дней со дня получения решения комиссии утвердить схему, опубликовать в средствах массовой информации и разместить на официальном сайте администрации </w:t>
      </w:r>
      <w:r w:rsidR="00C76D28">
        <w:rPr>
          <w:rFonts w:eastAsia="Times New Roman"/>
          <w:bCs/>
          <w:kern w:val="0"/>
          <w:szCs w:val="28"/>
          <w:lang w:eastAsia="ru-RU"/>
        </w:rPr>
        <w:t>Троицкого сельского поселения</w:t>
      </w:r>
      <w:r>
        <w:rPr>
          <w:rFonts w:eastAsia="Times New Roman"/>
          <w:bCs/>
          <w:kern w:val="0"/>
          <w:szCs w:val="28"/>
          <w:lang w:eastAsia="ru-RU"/>
        </w:rPr>
        <w:t>.</w:t>
      </w:r>
    </w:p>
    <w:p w:rsidR="000D581F" w:rsidRDefault="000D581F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>9. В течение 30 календарных дней со дня утверждения схемы направить заинтересованным лицам уведомление о включении либо об отказе во включении в схему.</w:t>
      </w:r>
    </w:p>
    <w:p w:rsidR="000D581F" w:rsidRDefault="000D581F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 xml:space="preserve">10. Текстовую часть схемы в электронном виде направить в департамент имущественных и земельных отношений Воронежской области не позднее 10 календарных дней после утверждения. </w:t>
      </w:r>
    </w:p>
    <w:p w:rsidR="009167F1" w:rsidRPr="000C60FD" w:rsidRDefault="00826B7C" w:rsidP="009167F1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 xml:space="preserve">11. </w:t>
      </w:r>
      <w:r w:rsidR="009167F1" w:rsidRPr="000C60FD">
        <w:rPr>
          <w:rFonts w:eastAsia="Times New Roman"/>
          <w:bCs/>
          <w:kern w:val="0"/>
          <w:szCs w:val="28"/>
          <w:lang w:eastAsia="ru-RU"/>
        </w:rPr>
        <w:t>Контроль за исполнением настоящего распоряжения оставляю</w:t>
      </w:r>
      <w:r w:rsidR="00C76D28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9167F1" w:rsidRPr="000C60FD">
        <w:rPr>
          <w:rFonts w:eastAsia="Times New Roman"/>
          <w:bCs/>
          <w:kern w:val="0"/>
          <w:szCs w:val="28"/>
          <w:lang w:eastAsia="ru-RU"/>
        </w:rPr>
        <w:t>за собой.</w:t>
      </w:r>
    </w:p>
    <w:p w:rsidR="009167F1" w:rsidRDefault="009167F1" w:rsidP="009167F1">
      <w:pPr>
        <w:ind w:left="720"/>
        <w:jc w:val="both"/>
        <w:rPr>
          <w:rFonts w:eastAsia="Times New Roman"/>
          <w:szCs w:val="28"/>
          <w:lang w:eastAsia="ar-SA"/>
        </w:rPr>
      </w:pPr>
    </w:p>
    <w:p w:rsidR="009167F1" w:rsidRDefault="009167F1" w:rsidP="009167F1">
      <w:pPr>
        <w:ind w:left="720"/>
        <w:jc w:val="both"/>
        <w:rPr>
          <w:rFonts w:eastAsia="Times New Roman"/>
          <w:szCs w:val="28"/>
          <w:lang w:eastAsia="ar-SA"/>
        </w:rPr>
      </w:pPr>
    </w:p>
    <w:p w:rsidR="009167F1" w:rsidRDefault="009167F1" w:rsidP="009167F1">
      <w:pPr>
        <w:ind w:left="720" w:hanging="72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</w:t>
      </w:r>
      <w:r w:rsidR="00C76D28">
        <w:rPr>
          <w:rFonts w:eastAsia="Times New Roman"/>
          <w:szCs w:val="28"/>
          <w:lang w:eastAsia="ar-SA"/>
        </w:rPr>
        <w:t xml:space="preserve"> Троицкого сельского поселения</w:t>
      </w:r>
      <w:r>
        <w:rPr>
          <w:rFonts w:eastAsia="Times New Roman"/>
          <w:szCs w:val="28"/>
          <w:lang w:eastAsia="ar-SA"/>
        </w:rPr>
        <w:t xml:space="preserve">                             </w:t>
      </w:r>
      <w:r w:rsidR="00C76D28">
        <w:rPr>
          <w:rFonts w:eastAsia="Times New Roman"/>
          <w:szCs w:val="28"/>
          <w:lang w:eastAsia="ar-SA"/>
        </w:rPr>
        <w:t xml:space="preserve">         </w:t>
      </w:r>
      <w:r>
        <w:rPr>
          <w:rFonts w:eastAsia="Times New Roman"/>
          <w:szCs w:val="28"/>
          <w:lang w:eastAsia="ar-SA"/>
        </w:rPr>
        <w:t xml:space="preserve"> </w:t>
      </w:r>
      <w:r w:rsidR="00C76D28">
        <w:rPr>
          <w:rFonts w:eastAsia="Times New Roman"/>
          <w:szCs w:val="28"/>
          <w:lang w:eastAsia="ar-SA"/>
        </w:rPr>
        <w:t>В.И.Шумский</w:t>
      </w:r>
    </w:p>
    <w:p w:rsidR="00656462" w:rsidRDefault="00656462">
      <w:pPr>
        <w:widowControl/>
        <w:suppressAutoHyphens w:val="0"/>
        <w:spacing w:after="200" w:line="276" w:lineRule="auto"/>
        <w:rPr>
          <w:rFonts w:eastAsiaTheme="minorEastAsia"/>
          <w:kern w:val="0"/>
          <w:sz w:val="24"/>
          <w:lang w:eastAsia="ru-RU"/>
        </w:rPr>
      </w:pPr>
      <w:r>
        <w:br w:type="page"/>
      </w:r>
    </w:p>
    <w:p w:rsidR="00826B7C" w:rsidRDefault="00826B7C" w:rsidP="00826B7C">
      <w:pPr>
        <w:pStyle w:val="ConsPlusNormal"/>
        <w:ind w:left="5670"/>
      </w:pPr>
      <w:r>
        <w:lastRenderedPageBreak/>
        <w:t>Приложение</w:t>
      </w:r>
    </w:p>
    <w:p w:rsidR="00826B7C" w:rsidRDefault="00826B7C" w:rsidP="00826B7C">
      <w:pPr>
        <w:pStyle w:val="ConsPlusNormal"/>
        <w:ind w:left="5670"/>
      </w:pPr>
      <w:r>
        <w:t>к распоряжению администрации</w:t>
      </w:r>
    </w:p>
    <w:p w:rsidR="00826B7C" w:rsidRDefault="00C76D28" w:rsidP="00826B7C">
      <w:pPr>
        <w:pStyle w:val="ConsPlusNormal"/>
        <w:ind w:left="5670"/>
      </w:pPr>
      <w:r>
        <w:t>Троицкого сельского поселения</w:t>
      </w:r>
      <w:r w:rsidR="00826B7C">
        <w:t xml:space="preserve"> </w:t>
      </w:r>
    </w:p>
    <w:p w:rsidR="00826B7C" w:rsidRDefault="00826B7C" w:rsidP="00826B7C">
      <w:pPr>
        <w:pStyle w:val="ConsPlusNormal"/>
        <w:ind w:left="5670"/>
      </w:pPr>
      <w:r>
        <w:t>от «</w:t>
      </w:r>
      <w:r w:rsidR="00E83B5A">
        <w:t>29</w:t>
      </w:r>
      <w:r>
        <w:t>»</w:t>
      </w:r>
      <w:r w:rsidR="00E83B5A">
        <w:t xml:space="preserve"> июня</w:t>
      </w:r>
      <w:r>
        <w:t xml:space="preserve">  2022 г. №</w:t>
      </w:r>
      <w:r w:rsidR="00E83B5A">
        <w:t>23-р</w:t>
      </w:r>
    </w:p>
    <w:p w:rsidR="00826B7C" w:rsidRDefault="00826B7C" w:rsidP="00826B7C">
      <w:pPr>
        <w:pStyle w:val="ConsPlusNormal"/>
        <w:ind w:left="5670"/>
      </w:pPr>
    </w:p>
    <w:p w:rsidR="00826B7C" w:rsidRPr="00826B7C" w:rsidRDefault="00826B7C" w:rsidP="00826B7C">
      <w:pPr>
        <w:pStyle w:val="ConsPlusNormal"/>
        <w:rPr>
          <w:b/>
          <w:i/>
          <w:u w:val="single"/>
        </w:rPr>
      </w:pPr>
      <w:r w:rsidRPr="00826B7C">
        <w:rPr>
          <w:b/>
          <w:i/>
          <w:u w:val="single"/>
        </w:rPr>
        <w:t>ФОРМА ЗАЯВЛЕНИЯ</w:t>
      </w:r>
    </w:p>
    <w:p w:rsidR="00826B7C" w:rsidRPr="00826B7C" w:rsidRDefault="00826B7C" w:rsidP="00826B7C">
      <w:pPr>
        <w:pStyle w:val="ConsPlusNormal"/>
        <w:ind w:left="5670"/>
        <w:rPr>
          <w:b/>
          <w:i/>
          <w:u w:val="single"/>
        </w:rPr>
      </w:pPr>
    </w:p>
    <w:p w:rsidR="00826B7C" w:rsidRPr="00826B7C" w:rsidRDefault="00826B7C" w:rsidP="00826B7C">
      <w:pPr>
        <w:autoSpaceDE w:val="0"/>
        <w:autoSpaceDN w:val="0"/>
        <w:adjustRightInd w:val="0"/>
        <w:jc w:val="right"/>
        <w:rPr>
          <w:szCs w:val="28"/>
        </w:rPr>
      </w:pPr>
      <w:r w:rsidRPr="00826B7C">
        <w:rPr>
          <w:szCs w:val="28"/>
        </w:rPr>
        <w:t xml:space="preserve">Главе </w:t>
      </w:r>
      <w:r w:rsidR="00C76D28">
        <w:rPr>
          <w:szCs w:val="28"/>
        </w:rPr>
        <w:t>Троицкого сельского поселения</w:t>
      </w:r>
    </w:p>
    <w:p w:rsidR="00826B7C" w:rsidRPr="00826B7C" w:rsidRDefault="00826B7C" w:rsidP="00826B7C">
      <w:pPr>
        <w:autoSpaceDE w:val="0"/>
        <w:autoSpaceDN w:val="0"/>
        <w:adjustRightInd w:val="0"/>
        <w:jc w:val="right"/>
        <w:rPr>
          <w:szCs w:val="28"/>
        </w:rPr>
      </w:pPr>
      <w:r w:rsidRPr="00826B7C">
        <w:rPr>
          <w:szCs w:val="28"/>
        </w:rPr>
        <w:t xml:space="preserve"> </w:t>
      </w:r>
      <w:r w:rsidR="00C76D28">
        <w:rPr>
          <w:szCs w:val="28"/>
        </w:rPr>
        <w:t>Шумскому В.И.</w:t>
      </w:r>
    </w:p>
    <w:p w:rsidR="00826B7C" w:rsidRPr="00E007A7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E007A7">
        <w:rPr>
          <w:sz w:val="32"/>
          <w:szCs w:val="32"/>
        </w:rPr>
        <w:t>________________________________________</w:t>
      </w:r>
    </w:p>
    <w:p w:rsidR="00826B7C" w:rsidRPr="008B5AFA" w:rsidRDefault="00826B7C" w:rsidP="00826B7C">
      <w:pPr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 w:rsidRPr="008B5AFA">
        <w:rPr>
          <w:sz w:val="22"/>
          <w:szCs w:val="22"/>
          <w:vertAlign w:val="superscript"/>
        </w:rPr>
        <w:t>(Ф.И.О.)</w:t>
      </w:r>
    </w:p>
    <w:p w:rsidR="00826B7C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Pr="00E007A7">
        <w:rPr>
          <w:sz w:val="32"/>
          <w:szCs w:val="32"/>
        </w:rPr>
        <w:t>__________</w:t>
      </w:r>
      <w:r>
        <w:rPr>
          <w:sz w:val="32"/>
          <w:szCs w:val="32"/>
        </w:rPr>
        <w:t>__</w:t>
      </w:r>
      <w:r w:rsidRPr="00E007A7">
        <w:rPr>
          <w:sz w:val="32"/>
          <w:szCs w:val="32"/>
        </w:rPr>
        <w:t>___</w:t>
      </w:r>
    </w:p>
    <w:p w:rsidR="00826B7C" w:rsidRPr="00E007A7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(место жительства)</w:t>
      </w:r>
    </w:p>
    <w:p w:rsidR="00826B7C" w:rsidRPr="00E007A7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E007A7">
        <w:rPr>
          <w:sz w:val="32"/>
          <w:szCs w:val="32"/>
        </w:rPr>
        <w:t>_________</w:t>
      </w:r>
      <w:r>
        <w:rPr>
          <w:sz w:val="32"/>
          <w:szCs w:val="32"/>
        </w:rPr>
        <w:t>_</w:t>
      </w:r>
      <w:r w:rsidRPr="00E007A7">
        <w:rPr>
          <w:sz w:val="32"/>
          <w:szCs w:val="32"/>
        </w:rPr>
        <w:t>______________________________</w:t>
      </w:r>
    </w:p>
    <w:p w:rsidR="00826B7C" w:rsidRPr="00E007A7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  <w:vertAlign w:val="superscript"/>
        </w:rPr>
      </w:pPr>
      <w:r w:rsidRPr="00E007A7">
        <w:rPr>
          <w:sz w:val="32"/>
          <w:szCs w:val="32"/>
          <w:vertAlign w:val="superscript"/>
        </w:rPr>
        <w:t>(серия, номер паспорта, кем и когда выдан</w:t>
      </w:r>
      <w:r>
        <w:rPr>
          <w:sz w:val="32"/>
          <w:szCs w:val="32"/>
          <w:vertAlign w:val="superscript"/>
        </w:rPr>
        <w:t xml:space="preserve">) </w:t>
      </w:r>
    </w:p>
    <w:p w:rsidR="00826B7C" w:rsidRPr="00E007A7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E007A7">
        <w:rPr>
          <w:sz w:val="32"/>
          <w:szCs w:val="32"/>
        </w:rPr>
        <w:t>________________________________________</w:t>
      </w:r>
    </w:p>
    <w:p w:rsidR="00826B7C" w:rsidRPr="00E007A7" w:rsidRDefault="00826B7C" w:rsidP="00826B7C">
      <w:pPr>
        <w:autoSpaceDE w:val="0"/>
        <w:autoSpaceDN w:val="0"/>
        <w:adjustRightInd w:val="0"/>
        <w:jc w:val="right"/>
        <w:rPr>
          <w:sz w:val="32"/>
          <w:szCs w:val="32"/>
          <w:vertAlign w:val="superscript"/>
        </w:rPr>
      </w:pPr>
      <w:r w:rsidRPr="00E007A7">
        <w:rPr>
          <w:sz w:val="32"/>
          <w:szCs w:val="32"/>
          <w:vertAlign w:val="superscript"/>
        </w:rPr>
        <w:t>(телефон</w:t>
      </w:r>
      <w:r>
        <w:rPr>
          <w:sz w:val="32"/>
          <w:szCs w:val="32"/>
          <w:vertAlign w:val="superscript"/>
        </w:rPr>
        <w:t>, эл.почта</w:t>
      </w:r>
      <w:r w:rsidRPr="00E007A7">
        <w:rPr>
          <w:sz w:val="32"/>
          <w:szCs w:val="32"/>
          <w:vertAlign w:val="superscript"/>
        </w:rPr>
        <w:t>)</w:t>
      </w:r>
    </w:p>
    <w:p w:rsidR="00826B7C" w:rsidRPr="00E007A7" w:rsidRDefault="00826B7C" w:rsidP="00826B7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26B7C" w:rsidRPr="00E007A7" w:rsidRDefault="00826B7C" w:rsidP="00826B7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007A7">
        <w:rPr>
          <w:b/>
          <w:sz w:val="32"/>
          <w:szCs w:val="32"/>
        </w:rPr>
        <w:t>ЗАЯВЛЕНИЕ</w:t>
      </w:r>
    </w:p>
    <w:p w:rsidR="00826B7C" w:rsidRPr="00E007A7" w:rsidRDefault="00826B7C" w:rsidP="00826B7C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826B7C" w:rsidRDefault="00826B7C" w:rsidP="00826B7C">
      <w:pPr>
        <w:autoSpaceDE w:val="0"/>
        <w:autoSpaceDN w:val="0"/>
        <w:adjustRightInd w:val="0"/>
        <w:ind w:firstLine="567"/>
        <w:jc w:val="both"/>
        <w:rPr>
          <w:rFonts w:cs="Tahoma"/>
          <w:szCs w:val="28"/>
        </w:rPr>
      </w:pPr>
      <w:r w:rsidRPr="00826B7C">
        <w:rPr>
          <w:szCs w:val="28"/>
        </w:rPr>
        <w:t xml:space="preserve">Прошу включить в </w:t>
      </w:r>
      <w:r>
        <w:rPr>
          <w:szCs w:val="28"/>
        </w:rPr>
        <w:t>С</w:t>
      </w:r>
      <w:r w:rsidRPr="00826B7C">
        <w:rPr>
          <w:szCs w:val="28"/>
        </w:rPr>
        <w:t xml:space="preserve">хему </w:t>
      </w:r>
      <w:r w:rsidRPr="00826B7C">
        <w:rPr>
          <w:rFonts w:cs="Tahoma"/>
          <w:szCs w:val="28"/>
        </w:rPr>
        <w:t>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>
        <w:rPr>
          <w:rFonts w:cs="Tahoma"/>
          <w:szCs w:val="28"/>
        </w:rPr>
        <w:t xml:space="preserve">, </w:t>
      </w:r>
    </w:p>
    <w:p w:rsidR="00826B7C" w:rsidRDefault="00826B7C" w:rsidP="00826B7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26B7C">
        <w:rPr>
          <w:szCs w:val="28"/>
        </w:rPr>
        <w:t>___________________</w:t>
      </w:r>
      <w:r>
        <w:rPr>
          <w:szCs w:val="28"/>
        </w:rPr>
        <w:t>_____________________________________________,</w:t>
      </w:r>
    </w:p>
    <w:p w:rsidR="00826B7C" w:rsidRPr="00826B7C" w:rsidRDefault="00826B7C" w:rsidP="00826B7C">
      <w:pPr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826B7C">
        <w:rPr>
          <w:szCs w:val="28"/>
          <w:vertAlign w:val="superscript"/>
        </w:rPr>
        <w:t>(вид объекта)</w:t>
      </w:r>
    </w:p>
    <w:p w:rsidR="00826B7C" w:rsidRDefault="00826B7C" w:rsidP="00826B7C">
      <w:pPr>
        <w:autoSpaceDE w:val="0"/>
        <w:autoSpaceDN w:val="0"/>
        <w:adjustRightInd w:val="0"/>
        <w:jc w:val="both"/>
        <w:rPr>
          <w:szCs w:val="28"/>
        </w:rPr>
      </w:pPr>
      <w:r w:rsidRPr="00826B7C">
        <w:rPr>
          <w:szCs w:val="28"/>
        </w:rPr>
        <w:t xml:space="preserve">расположенный по адресу: Воронежская область, Лискинский район, </w:t>
      </w:r>
      <w:r w:rsidR="00C76D28">
        <w:rPr>
          <w:szCs w:val="28"/>
        </w:rPr>
        <w:t>с.Троицкое</w:t>
      </w:r>
      <w:r w:rsidRPr="00826B7C">
        <w:rPr>
          <w:szCs w:val="28"/>
        </w:rPr>
        <w:t>, _________________________________________________________</w:t>
      </w:r>
      <w:r>
        <w:rPr>
          <w:szCs w:val="28"/>
        </w:rPr>
        <w:t>___________</w:t>
      </w:r>
      <w:r w:rsidRPr="00826B7C">
        <w:rPr>
          <w:szCs w:val="28"/>
        </w:rPr>
        <w:t xml:space="preserve">, </w:t>
      </w:r>
    </w:p>
    <w:p w:rsidR="00826B7C" w:rsidRPr="00826B7C" w:rsidRDefault="00826B7C" w:rsidP="00826B7C">
      <w:pPr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826B7C">
        <w:rPr>
          <w:szCs w:val="28"/>
          <w:vertAlign w:val="superscript"/>
        </w:rPr>
        <w:t>(адресный ориентир)</w:t>
      </w:r>
    </w:p>
    <w:p w:rsidR="00826B7C" w:rsidRDefault="00826B7C" w:rsidP="00826B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площадью _________________ кв.м.</w:t>
      </w:r>
    </w:p>
    <w:p w:rsidR="00826B7C" w:rsidRDefault="00826B7C" w:rsidP="00826B7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Технические параметры гаража (размеры): ____________________________</w:t>
      </w:r>
    </w:p>
    <w:p w:rsidR="00826B7C" w:rsidRDefault="00826B7C" w:rsidP="00826B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826B7C" w:rsidRPr="00826B7C" w:rsidRDefault="00826B7C" w:rsidP="00826B7C">
      <w:pPr>
        <w:autoSpaceDE w:val="0"/>
        <w:autoSpaceDN w:val="0"/>
        <w:adjustRightInd w:val="0"/>
        <w:ind w:firstLine="567"/>
        <w:jc w:val="both"/>
        <w:rPr>
          <w:szCs w:val="28"/>
          <w:vertAlign w:val="superscript"/>
        </w:rPr>
      </w:pPr>
      <w:r>
        <w:rPr>
          <w:szCs w:val="28"/>
        </w:rPr>
        <w:t>Графические материалы (чертеж границ испрашиваемого земельного участка) прилагаются.</w:t>
      </w:r>
    </w:p>
    <w:p w:rsidR="00826B7C" w:rsidRPr="00826B7C" w:rsidRDefault="00826B7C" w:rsidP="00826B7C">
      <w:pPr>
        <w:autoSpaceDE w:val="0"/>
        <w:autoSpaceDN w:val="0"/>
        <w:adjustRightInd w:val="0"/>
        <w:rPr>
          <w:szCs w:val="28"/>
        </w:rPr>
      </w:pPr>
    </w:p>
    <w:p w:rsidR="00826B7C" w:rsidRPr="00826B7C" w:rsidRDefault="00826B7C" w:rsidP="00826B7C">
      <w:pPr>
        <w:jc w:val="both"/>
        <w:rPr>
          <w:sz w:val="24"/>
        </w:rPr>
      </w:pPr>
      <w:r w:rsidRPr="00826B7C">
        <w:rPr>
          <w:sz w:val="24"/>
        </w:rPr>
        <w:t xml:space="preserve">Приложение: </w:t>
      </w:r>
    </w:p>
    <w:p w:rsidR="00826B7C" w:rsidRPr="00826B7C" w:rsidRDefault="00826B7C" w:rsidP="00826B7C">
      <w:pPr>
        <w:jc w:val="both"/>
        <w:rPr>
          <w:sz w:val="24"/>
        </w:rPr>
      </w:pPr>
      <w:r w:rsidRPr="00826B7C">
        <w:rPr>
          <w:sz w:val="24"/>
        </w:rPr>
        <w:t>1. Копия паспорта;</w:t>
      </w:r>
    </w:p>
    <w:p w:rsidR="00826B7C" w:rsidRPr="00826B7C" w:rsidRDefault="00826B7C" w:rsidP="00826B7C">
      <w:pPr>
        <w:jc w:val="both"/>
        <w:rPr>
          <w:sz w:val="24"/>
        </w:rPr>
      </w:pPr>
      <w:r w:rsidRPr="00826B7C">
        <w:rPr>
          <w:sz w:val="24"/>
        </w:rPr>
        <w:t>2. Копия СНИЛСА;</w:t>
      </w:r>
    </w:p>
    <w:p w:rsidR="00826B7C" w:rsidRPr="00826B7C" w:rsidRDefault="00826B7C" w:rsidP="00826B7C">
      <w:pPr>
        <w:jc w:val="both"/>
        <w:rPr>
          <w:sz w:val="24"/>
        </w:rPr>
      </w:pPr>
      <w:r w:rsidRPr="00826B7C">
        <w:rPr>
          <w:sz w:val="24"/>
        </w:rPr>
        <w:t>3. Копия документа</w:t>
      </w:r>
      <w:r w:rsidR="00656462">
        <w:rPr>
          <w:sz w:val="24"/>
        </w:rPr>
        <w:t xml:space="preserve"> на</w:t>
      </w:r>
      <w:r w:rsidRPr="00826B7C">
        <w:rPr>
          <w:sz w:val="24"/>
        </w:rPr>
        <w:t xml:space="preserve"> земельн</w:t>
      </w:r>
      <w:r w:rsidR="00656462">
        <w:rPr>
          <w:sz w:val="24"/>
        </w:rPr>
        <w:t xml:space="preserve">ый </w:t>
      </w:r>
      <w:r w:rsidRPr="00826B7C">
        <w:rPr>
          <w:sz w:val="24"/>
        </w:rPr>
        <w:t>участ</w:t>
      </w:r>
      <w:r w:rsidR="00656462">
        <w:rPr>
          <w:sz w:val="24"/>
        </w:rPr>
        <w:t>о</w:t>
      </w:r>
      <w:r w:rsidRPr="00826B7C">
        <w:rPr>
          <w:sz w:val="24"/>
        </w:rPr>
        <w:t>к;</w:t>
      </w:r>
    </w:p>
    <w:p w:rsidR="00826B7C" w:rsidRPr="00826B7C" w:rsidRDefault="00826B7C" w:rsidP="00826B7C">
      <w:pPr>
        <w:jc w:val="both"/>
        <w:rPr>
          <w:sz w:val="24"/>
        </w:rPr>
      </w:pPr>
      <w:r w:rsidRPr="00826B7C">
        <w:rPr>
          <w:sz w:val="24"/>
        </w:rPr>
        <w:t>4.</w:t>
      </w:r>
      <w:r w:rsidR="00656462">
        <w:rPr>
          <w:sz w:val="24"/>
        </w:rPr>
        <w:t xml:space="preserve"> Графические материалы (чертеж границ земельного участка)</w:t>
      </w:r>
      <w:r w:rsidRPr="00826B7C">
        <w:rPr>
          <w:sz w:val="24"/>
        </w:rPr>
        <w:t>;</w:t>
      </w:r>
    </w:p>
    <w:p w:rsidR="00826B7C" w:rsidRPr="00826B7C" w:rsidRDefault="00826B7C" w:rsidP="00826B7C">
      <w:pPr>
        <w:jc w:val="both"/>
        <w:rPr>
          <w:sz w:val="24"/>
        </w:rPr>
      </w:pPr>
      <w:r w:rsidRPr="00826B7C">
        <w:rPr>
          <w:sz w:val="24"/>
        </w:rPr>
        <w:t>5. _______________________________________.</w:t>
      </w:r>
    </w:p>
    <w:p w:rsidR="00826B7C" w:rsidRPr="00826B7C" w:rsidRDefault="00826B7C" w:rsidP="00826B7C">
      <w:pPr>
        <w:autoSpaceDE w:val="0"/>
        <w:autoSpaceDN w:val="0"/>
        <w:adjustRightInd w:val="0"/>
        <w:rPr>
          <w:sz w:val="24"/>
        </w:rPr>
      </w:pPr>
    </w:p>
    <w:p w:rsidR="00826B7C" w:rsidRPr="00E007A7" w:rsidRDefault="00826B7C" w:rsidP="00826B7C">
      <w:pPr>
        <w:rPr>
          <w:sz w:val="32"/>
          <w:szCs w:val="32"/>
        </w:rPr>
      </w:pPr>
    </w:p>
    <w:p w:rsidR="00826B7C" w:rsidRPr="00656462" w:rsidRDefault="00826B7C" w:rsidP="00826B7C">
      <w:pPr>
        <w:autoSpaceDE w:val="0"/>
        <w:autoSpaceDN w:val="0"/>
        <w:adjustRightInd w:val="0"/>
        <w:rPr>
          <w:szCs w:val="28"/>
        </w:rPr>
      </w:pPr>
      <w:r w:rsidRPr="00656462">
        <w:rPr>
          <w:szCs w:val="28"/>
        </w:rPr>
        <w:t xml:space="preserve"> "___" ___________2022 г.           ______________ (______</w:t>
      </w:r>
      <w:r w:rsidR="00656462">
        <w:rPr>
          <w:szCs w:val="28"/>
        </w:rPr>
        <w:t>__________</w:t>
      </w:r>
      <w:r w:rsidRPr="00656462">
        <w:rPr>
          <w:szCs w:val="28"/>
        </w:rPr>
        <w:t>________)</w:t>
      </w:r>
    </w:p>
    <w:p w:rsidR="00826B7C" w:rsidRPr="00E73687" w:rsidRDefault="00C76D28" w:rsidP="00826B7C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                   </w:t>
      </w:r>
      <w:r w:rsidR="00656462">
        <w:rPr>
          <w:sz w:val="32"/>
          <w:szCs w:val="32"/>
          <w:vertAlign w:val="superscript"/>
        </w:rPr>
        <w:t>подпись</w:t>
      </w:r>
      <w:r>
        <w:rPr>
          <w:sz w:val="32"/>
          <w:szCs w:val="32"/>
          <w:vertAlign w:val="superscript"/>
        </w:rPr>
        <w:t xml:space="preserve">                                 </w:t>
      </w:r>
      <w:r w:rsidR="00826B7C" w:rsidRPr="00E73687">
        <w:rPr>
          <w:sz w:val="32"/>
          <w:szCs w:val="32"/>
          <w:vertAlign w:val="superscript"/>
        </w:rPr>
        <w:t xml:space="preserve">Ф.И.О. </w:t>
      </w:r>
    </w:p>
    <w:sectPr w:rsidR="00826B7C" w:rsidRPr="00E73687" w:rsidSect="0065646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98" w:rsidRDefault="00AE7398" w:rsidP="00A019AC">
      <w:r>
        <w:separator/>
      </w:r>
    </w:p>
  </w:endnote>
  <w:endnote w:type="continuationSeparator" w:id="1">
    <w:p w:rsidR="00AE7398" w:rsidRDefault="00AE7398" w:rsidP="00A0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98" w:rsidRDefault="00AE7398" w:rsidP="00A019AC">
      <w:r>
        <w:separator/>
      </w:r>
    </w:p>
  </w:footnote>
  <w:footnote w:type="continuationSeparator" w:id="1">
    <w:p w:rsidR="00AE7398" w:rsidRDefault="00AE7398" w:rsidP="00A01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700D"/>
    <w:multiLevelType w:val="hybridMultilevel"/>
    <w:tmpl w:val="270E96CE"/>
    <w:lvl w:ilvl="0" w:tplc="AC5E3E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7F1"/>
    <w:rsid w:val="000B2196"/>
    <w:rsid w:val="000D581F"/>
    <w:rsid w:val="001C7E22"/>
    <w:rsid w:val="003D4F66"/>
    <w:rsid w:val="004723B7"/>
    <w:rsid w:val="00656462"/>
    <w:rsid w:val="0077750B"/>
    <w:rsid w:val="00805C1E"/>
    <w:rsid w:val="00826B7C"/>
    <w:rsid w:val="00834812"/>
    <w:rsid w:val="008C1C41"/>
    <w:rsid w:val="008F2CC7"/>
    <w:rsid w:val="009122F8"/>
    <w:rsid w:val="009167F1"/>
    <w:rsid w:val="00931832"/>
    <w:rsid w:val="009B6CA9"/>
    <w:rsid w:val="009C4057"/>
    <w:rsid w:val="00A019AC"/>
    <w:rsid w:val="00A15F58"/>
    <w:rsid w:val="00A33C52"/>
    <w:rsid w:val="00A96ACA"/>
    <w:rsid w:val="00AE7398"/>
    <w:rsid w:val="00BC4A90"/>
    <w:rsid w:val="00C15B26"/>
    <w:rsid w:val="00C76D28"/>
    <w:rsid w:val="00C80CA7"/>
    <w:rsid w:val="00CA2C45"/>
    <w:rsid w:val="00E26926"/>
    <w:rsid w:val="00E459E9"/>
    <w:rsid w:val="00E47003"/>
    <w:rsid w:val="00E651D0"/>
    <w:rsid w:val="00E83B5A"/>
    <w:rsid w:val="00EE6D07"/>
    <w:rsid w:val="00FA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9167F1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9167F1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7F1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9167F1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9167F1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16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F1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9167F1"/>
    <w:pPr>
      <w:ind w:left="720"/>
      <w:contextualSpacing/>
    </w:pPr>
  </w:style>
  <w:style w:type="table" w:styleId="a7">
    <w:name w:val="Table Grid"/>
    <w:basedOn w:val="a1"/>
    <w:uiPriority w:val="59"/>
    <w:rsid w:val="00777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1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9AC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01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9AC"/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Админ</cp:lastModifiedBy>
  <cp:revision>13</cp:revision>
  <cp:lastPrinted>2022-06-30T09:37:00Z</cp:lastPrinted>
  <dcterms:created xsi:type="dcterms:W3CDTF">2022-05-30T10:19:00Z</dcterms:created>
  <dcterms:modified xsi:type="dcterms:W3CDTF">2022-06-30T09:37:00Z</dcterms:modified>
</cp:coreProperties>
</file>