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BB4A" w14:textId="77777777" w:rsidR="00AD325F" w:rsidRPr="00AD325F" w:rsidRDefault="00AD325F" w:rsidP="00AD325F">
      <w:r w:rsidRPr="00AD325F">
        <w:rPr>
          <w:b/>
          <w:bCs/>
        </w:rPr>
        <w:t>АДМИНИСТРАЦИЯ</w:t>
      </w:r>
    </w:p>
    <w:p w14:paraId="2254C5CC" w14:textId="77777777" w:rsidR="00AD325F" w:rsidRPr="00AD325F" w:rsidRDefault="00AD325F" w:rsidP="00AD325F">
      <w:r w:rsidRPr="00AD325F">
        <w:rPr>
          <w:b/>
          <w:bCs/>
        </w:rPr>
        <w:t>ТРОИЦКОГО СЕЛЬСКОГО ПОСЕЛЕНИЯ</w:t>
      </w:r>
    </w:p>
    <w:p w14:paraId="2934FAA1" w14:textId="77777777" w:rsidR="00AD325F" w:rsidRPr="00AD325F" w:rsidRDefault="00AD325F" w:rsidP="00AD325F">
      <w:r w:rsidRPr="00AD325F">
        <w:rPr>
          <w:b/>
          <w:bCs/>
        </w:rPr>
        <w:t>ЛИНСКИНСКОГО МУНИЦИПАЛЬНОГО РАЙОНА</w:t>
      </w:r>
    </w:p>
    <w:p w14:paraId="707FABF5" w14:textId="77777777" w:rsidR="00AD325F" w:rsidRPr="00AD325F" w:rsidRDefault="00AD325F" w:rsidP="00AD325F">
      <w:r w:rsidRPr="00AD325F">
        <w:rPr>
          <w:b/>
          <w:bCs/>
        </w:rPr>
        <w:t>ВОРОНЕЖСКОЙ ОБЛАСТИ</w:t>
      </w:r>
    </w:p>
    <w:p w14:paraId="6CF4BC0E" w14:textId="77777777" w:rsidR="00AD325F" w:rsidRPr="00AD325F" w:rsidRDefault="00AD325F" w:rsidP="00AD325F">
      <w:r w:rsidRPr="00AD325F">
        <w:t>_____________________________________________</w:t>
      </w:r>
    </w:p>
    <w:p w14:paraId="03DF4E37" w14:textId="77777777" w:rsidR="00AD325F" w:rsidRPr="00AD325F" w:rsidRDefault="00AD325F" w:rsidP="00AD325F">
      <w:r w:rsidRPr="00AD325F">
        <w:t> </w:t>
      </w:r>
    </w:p>
    <w:p w14:paraId="28C84177" w14:textId="77777777" w:rsidR="00AD325F" w:rsidRPr="00AD325F" w:rsidRDefault="00AD325F" w:rsidP="00AD325F">
      <w:r w:rsidRPr="00AD325F">
        <w:rPr>
          <w:b/>
          <w:bCs/>
        </w:rPr>
        <w:t>ПОСТАНОВЛЕНИЕ</w:t>
      </w:r>
    </w:p>
    <w:p w14:paraId="25842F86" w14:textId="77777777" w:rsidR="00AD325F" w:rsidRPr="00AD325F" w:rsidRDefault="00AD325F" w:rsidP="00AD325F">
      <w:r w:rsidRPr="00AD325F">
        <w:rPr>
          <w:b/>
          <w:bCs/>
        </w:rPr>
        <w:t> </w:t>
      </w:r>
    </w:p>
    <w:p w14:paraId="5B1FF17C" w14:textId="77777777" w:rsidR="00AD325F" w:rsidRPr="00AD325F" w:rsidRDefault="00AD325F" w:rsidP="00AD325F">
      <w:r w:rsidRPr="00AD325F">
        <w:rPr>
          <w:u w:val="single"/>
        </w:rPr>
        <w:t xml:space="preserve">от « 26 » февраля 2021 года № 13 </w:t>
      </w:r>
    </w:p>
    <w:p w14:paraId="737FF8A9" w14:textId="77777777" w:rsidR="00AD325F" w:rsidRPr="00AD325F" w:rsidRDefault="00AD325F" w:rsidP="00AD325F">
      <w:r w:rsidRPr="00AD325F">
        <w:t>           с. Троицкое</w:t>
      </w:r>
      <w:r w:rsidRPr="00AD325F">
        <w:rPr>
          <w:b/>
          <w:bCs/>
        </w:rPr>
        <w:t xml:space="preserve">                                                                  </w:t>
      </w:r>
    </w:p>
    <w:p w14:paraId="0F736AB3" w14:textId="77777777" w:rsidR="00AD325F" w:rsidRPr="00AD325F" w:rsidRDefault="00AD325F" w:rsidP="00AD325F">
      <w:r w:rsidRPr="00AD325F">
        <w:rPr>
          <w:b/>
          <w:bCs/>
        </w:rPr>
        <w:t> </w:t>
      </w:r>
    </w:p>
    <w:p w14:paraId="59D11FE1" w14:textId="77777777" w:rsidR="00AD325F" w:rsidRPr="00AD325F" w:rsidRDefault="00AD325F" w:rsidP="00AD325F">
      <w:r w:rsidRPr="00AD325F">
        <w:rPr>
          <w:b/>
          <w:bCs/>
        </w:rPr>
        <w:t>О внесении изменений в постановление администрации Троицкого сельского поселения Лискинского муниципального района Воронежской области от 04.04.2016 № 35 «Об утверждении административного регламента администрации Троицкого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6C0E62F" w14:textId="77777777" w:rsidR="00AD325F" w:rsidRPr="00AD325F" w:rsidRDefault="00AD325F" w:rsidP="00AD325F">
      <w:r w:rsidRPr="00AD325F">
        <w:rPr>
          <w:b/>
          <w:bCs/>
        </w:rPr>
        <w:t> </w:t>
      </w:r>
    </w:p>
    <w:p w14:paraId="714B850B" w14:textId="77777777" w:rsidR="00AD325F" w:rsidRPr="00AD325F" w:rsidRDefault="00AD325F" w:rsidP="00AD325F">
      <w:r w:rsidRPr="00AD325F">
        <w:t> </w:t>
      </w:r>
    </w:p>
    <w:p w14:paraId="793BED61" w14:textId="77777777" w:rsidR="00AD325F" w:rsidRPr="00AD325F" w:rsidRDefault="00AD325F" w:rsidP="00AD325F">
      <w:r w:rsidRPr="00AD325F">
        <w:t xml:space="preserve">       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 Воронежской области   </w:t>
      </w:r>
      <w:r w:rsidRPr="00AD325F">
        <w:rPr>
          <w:b/>
          <w:bCs/>
        </w:rPr>
        <w:t>п о с т а н о в л я е т:</w:t>
      </w:r>
    </w:p>
    <w:p w14:paraId="0B0EA225" w14:textId="77777777" w:rsidR="00AD325F" w:rsidRPr="00AD325F" w:rsidRDefault="00AD325F" w:rsidP="00AD325F">
      <w:r w:rsidRPr="00AD325F">
        <w:rPr>
          <w:b/>
          <w:bCs/>
        </w:rPr>
        <w:t> </w:t>
      </w:r>
    </w:p>
    <w:p w14:paraId="4B6F1B51" w14:textId="77777777" w:rsidR="00AD325F" w:rsidRPr="00AD325F" w:rsidRDefault="00AD325F" w:rsidP="00AD325F">
      <w:r w:rsidRPr="00AD325F">
        <w:t>1.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Троицкого сельского поселения Лискинского муниципального района Воронежской области от 04.04.2016    № 35 «Об утверждении административного регламента администрации Троицкого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следующие изменения:</w:t>
      </w:r>
    </w:p>
    <w:p w14:paraId="0077BCE9" w14:textId="77777777" w:rsidR="00AD325F" w:rsidRPr="00AD325F" w:rsidRDefault="00AD325F" w:rsidP="00AD325F">
      <w:r w:rsidRPr="00AD325F">
        <w:lastRenderedPageBreak/>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14:paraId="0C96D8E4" w14:textId="77777777" w:rsidR="00AD325F" w:rsidRPr="00AD325F" w:rsidRDefault="00AD325F" w:rsidP="00AD325F">
      <w:r w:rsidRPr="00AD325F">
        <w:t xml:space="preserve">1.2. Раздел 1 административного регламента дополнить пунктами 1.1.1 – 1.1.5 следующего содержания: </w:t>
      </w:r>
    </w:p>
    <w:p w14:paraId="120B56AF" w14:textId="77777777" w:rsidR="00AD325F" w:rsidRPr="00AD325F" w:rsidRDefault="00AD325F" w:rsidP="00AD325F">
      <w:r w:rsidRPr="00AD325F">
        <w:t>«1.1.1. Случаи предоставления земельных участков, находящихся в муниципальной собственности Троицкого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14:paraId="58092ADD" w14:textId="77777777" w:rsidR="00AD325F" w:rsidRPr="00AD325F" w:rsidRDefault="00AD325F" w:rsidP="00AD325F">
      <w:r w:rsidRPr="00AD325F">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2BE33B7" w14:textId="77777777" w:rsidR="00AD325F" w:rsidRPr="00AD325F" w:rsidRDefault="00AD325F" w:rsidP="00AD325F">
      <w:r w:rsidRPr="00AD325F">
        <w:t xml:space="preserve">2)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 w:history="1">
        <w:r w:rsidRPr="00AD325F">
          <w:rPr>
            <w:rStyle w:val="ac"/>
          </w:rPr>
          <w:t>статьей 39.20</w:t>
        </w:r>
      </w:hyperlink>
      <w:r w:rsidRPr="00AD325F">
        <w:t xml:space="preserve"> ЗК РФ;</w:t>
      </w:r>
    </w:p>
    <w:p w14:paraId="05D2EA52" w14:textId="77777777" w:rsidR="00AD325F" w:rsidRPr="00AD325F" w:rsidRDefault="00AD325F" w:rsidP="00AD325F">
      <w:r w:rsidRPr="00AD325F">
        <w:t xml:space="preserve">3)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 w:history="1">
        <w:r w:rsidRPr="00AD325F">
          <w:rPr>
            <w:rStyle w:val="ac"/>
          </w:rPr>
          <w:t>пункте 2 статьи 39.9</w:t>
        </w:r>
      </w:hyperlink>
      <w:r w:rsidRPr="00AD325F">
        <w:t xml:space="preserve"> ЗК РФ;</w:t>
      </w:r>
    </w:p>
    <w:p w14:paraId="07740291" w14:textId="77777777" w:rsidR="00AD325F" w:rsidRPr="00AD325F" w:rsidRDefault="00AD325F" w:rsidP="00AD325F">
      <w:r w:rsidRPr="00AD325F">
        <w:t xml:space="preserve">4) земельных участков гражданам для индивидуального жилищного строительства, ведения личного подсобного хозяйства в границах населенных пунктов Троицкого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history="1">
        <w:r w:rsidRPr="00AD325F">
          <w:rPr>
            <w:rStyle w:val="ac"/>
          </w:rPr>
          <w:t>статьей 39.18</w:t>
        </w:r>
      </w:hyperlink>
      <w:r w:rsidRPr="00AD325F">
        <w:t xml:space="preserve"> ЗК РФ;</w:t>
      </w:r>
    </w:p>
    <w:p w14:paraId="08931FB0" w14:textId="77777777" w:rsidR="00AD325F" w:rsidRPr="00AD325F" w:rsidRDefault="00AD325F" w:rsidP="00AD325F">
      <w:r w:rsidRPr="00AD325F">
        <w:t xml:space="preserve">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AD325F">
          <w:rPr>
            <w:rStyle w:val="ac"/>
          </w:rPr>
          <w:t>законом</w:t>
        </w:r>
      </w:hyperlink>
      <w:r w:rsidRPr="00AD325F">
        <w:t xml:space="preserve"> от 24 июля 2008 года N 161-ФЗ «О содействии развитию жилищного строительства»;</w:t>
      </w:r>
    </w:p>
    <w:p w14:paraId="0F336075" w14:textId="77777777" w:rsidR="00AD325F" w:rsidRPr="00AD325F" w:rsidRDefault="00AD325F" w:rsidP="00AD325F">
      <w:r w:rsidRPr="00AD325F">
        <w:t xml:space="preserve">6) земельных участков крестьянскому (фермерскому) хозяйству или сельскохозяйственной организации в случаях, установленных </w:t>
      </w:r>
      <w:hyperlink r:id="rId8" w:history="1">
        <w:r w:rsidRPr="00AD325F">
          <w:rPr>
            <w:rStyle w:val="ac"/>
          </w:rPr>
          <w:t>Федеральным законом</w:t>
        </w:r>
      </w:hyperlink>
      <w:r w:rsidRPr="00AD325F">
        <w:t xml:space="preserve"> от 24.07.2002 № 101-ФЗ «Об обороте земель сельскохозяйственного назначения»</w:t>
      </w:r>
    </w:p>
    <w:p w14:paraId="410820DA" w14:textId="77777777" w:rsidR="00AD325F" w:rsidRPr="00AD325F" w:rsidRDefault="00AD325F" w:rsidP="00AD325F">
      <w:r w:rsidRPr="00AD325F">
        <w:t>7)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FE11572" w14:textId="77777777" w:rsidR="00AD325F" w:rsidRPr="00AD325F" w:rsidRDefault="00AD325F" w:rsidP="00AD325F">
      <w:r w:rsidRPr="00AD325F">
        <w:t>1.1.2. Случаи предоставления земельных участков, находящихся в муниципальной собственности Троицкого сельского поселения Лискинского муниципального района Воронежской области, в собственность бесплатно:</w:t>
      </w:r>
    </w:p>
    <w:p w14:paraId="2900B6D8" w14:textId="77777777" w:rsidR="00AD325F" w:rsidRPr="00AD325F" w:rsidRDefault="00AD325F" w:rsidP="00AD325F">
      <w:r w:rsidRPr="00AD325F">
        <w:lastRenderedPageBreak/>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1B733CD6" w14:textId="77777777" w:rsidR="00AD325F" w:rsidRPr="00AD325F" w:rsidRDefault="00AD325F" w:rsidP="00AD325F">
      <w:r w:rsidRPr="00AD325F">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EF19258" w14:textId="77777777" w:rsidR="00AD325F" w:rsidRPr="00AD325F" w:rsidRDefault="00AD325F" w:rsidP="00AD325F">
      <w:r w:rsidRPr="00AD325F">
        <w:t>4)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14:paraId="04880114" w14:textId="77777777" w:rsidR="00AD325F" w:rsidRPr="00AD325F" w:rsidRDefault="00AD325F" w:rsidP="00AD325F">
      <w:r w:rsidRPr="00AD325F">
        <w:t xml:space="preserve">5) земельного участка иным не указанным в </w:t>
      </w:r>
      <w:hyperlink r:id="rId9" w:history="1">
        <w:r w:rsidRPr="00AD325F">
          <w:rPr>
            <w:rStyle w:val="ac"/>
          </w:rPr>
          <w:t>подпункте 6 статьи 39.5</w:t>
        </w:r>
      </w:hyperlink>
      <w:r w:rsidRPr="00AD325F">
        <w:t xml:space="preserve">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14:paraId="709E1E33" w14:textId="77777777" w:rsidR="00AD325F" w:rsidRPr="00AD325F" w:rsidRDefault="00AD325F" w:rsidP="00AD325F">
      <w:r w:rsidRPr="00AD325F">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7CF984BB" w14:textId="77777777" w:rsidR="00AD325F" w:rsidRPr="00AD325F" w:rsidRDefault="00AD325F" w:rsidP="00AD325F">
      <w:r w:rsidRPr="00AD325F">
        <w:t xml:space="preserve">7) земельного участка в соответствии с Федеральным </w:t>
      </w:r>
      <w:hyperlink r:id="rId10" w:history="1">
        <w:r w:rsidRPr="00AD325F">
          <w:rPr>
            <w:rStyle w:val="ac"/>
          </w:rPr>
          <w:t>законом</w:t>
        </w:r>
      </w:hyperlink>
      <w:r w:rsidRPr="00AD325F">
        <w:t xml:space="preserve"> от 24.07.2008 N 161-ФЗ «О содействии развитию жилищного строительства»;</w:t>
      </w:r>
    </w:p>
    <w:p w14:paraId="0B660408" w14:textId="77777777" w:rsidR="00AD325F" w:rsidRPr="00AD325F" w:rsidRDefault="00AD325F" w:rsidP="00AD325F">
      <w:r w:rsidRPr="00AD325F">
        <w:t xml:space="preserve">8)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6" w:history="1">
        <w:r w:rsidRPr="00AD325F">
          <w:rPr>
            <w:rStyle w:val="ac"/>
          </w:rPr>
          <w:t>подпунктом 6 пункта 2 статьи 39.10</w:t>
        </w:r>
      </w:hyperlink>
      <w:r w:rsidRPr="00AD325F">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63B55164" w14:textId="77777777" w:rsidR="00AD325F" w:rsidRPr="00AD325F" w:rsidRDefault="00AD325F" w:rsidP="00AD325F">
      <w:r w:rsidRPr="00AD325F">
        <w:t xml:space="preserve">9)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anchor="/document/12124624/entry/391027" w:history="1">
        <w:r w:rsidRPr="00AD325F">
          <w:rPr>
            <w:rStyle w:val="ac"/>
          </w:rPr>
          <w:t>подпунктом 7 пункта 2 статьи 39.10</w:t>
        </w:r>
      </w:hyperlink>
      <w:r w:rsidRPr="00AD325F">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Троицком сельском поселении Лискинского муниципального района Воронежской области и по специальности, которые определены законом Воронежской области.».</w:t>
      </w:r>
    </w:p>
    <w:p w14:paraId="3E0042CB" w14:textId="77777777" w:rsidR="00AD325F" w:rsidRPr="00AD325F" w:rsidRDefault="00AD325F" w:rsidP="00AD325F">
      <w:r w:rsidRPr="00AD325F">
        <w:t>1.1.3. Договор аренды земельного участка, находящегося в муниципальной собственности Троицкого сельского поселения Лискинского муниципального района Воронежской области, заключается без проведения торгов в случаях предоставления:</w:t>
      </w:r>
    </w:p>
    <w:p w14:paraId="2B0F3AF1" w14:textId="77777777" w:rsidR="00AD325F" w:rsidRPr="00AD325F" w:rsidRDefault="00AD325F" w:rsidP="00AD325F">
      <w:r w:rsidRPr="00AD325F">
        <w:t>1) земельного участка юридическим лицам в соответствии с указом или распоряжением Президента Российской Федерации;</w:t>
      </w:r>
    </w:p>
    <w:p w14:paraId="0254F730" w14:textId="77777777" w:rsidR="00AD325F" w:rsidRPr="00AD325F" w:rsidRDefault="00AD325F" w:rsidP="00AD325F">
      <w:r w:rsidRPr="00AD325F">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109B926E" w14:textId="77777777" w:rsidR="00AD325F" w:rsidRPr="00AD325F" w:rsidRDefault="00AD325F" w:rsidP="00AD325F">
      <w:r w:rsidRPr="00AD325F">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B4D3CF6" w14:textId="77777777" w:rsidR="00AD325F" w:rsidRPr="00AD325F" w:rsidRDefault="00AD325F" w:rsidP="00AD325F">
      <w:r w:rsidRPr="00AD325F">
        <w:lastRenderedPageBreak/>
        <w:t xml:space="preserve">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w:t>
      </w:r>
      <w:hyperlink r:id="rId13" w:history="1">
        <w:r w:rsidRPr="00AD325F">
          <w:rPr>
            <w:rStyle w:val="ac"/>
          </w:rPr>
          <w:t>пунктом 5 статьи 46</w:t>
        </w:r>
      </w:hyperlink>
      <w:r w:rsidRPr="00AD325F">
        <w:t xml:space="preserve"> ЗК РФ;</w:t>
      </w:r>
    </w:p>
    <w:p w14:paraId="1D288049" w14:textId="77777777" w:rsidR="00AD325F" w:rsidRPr="00AD325F" w:rsidRDefault="00AD325F" w:rsidP="00AD325F">
      <w:r w:rsidRPr="00AD325F">
        <w:t>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Троицкого сельского поселения Лискинского муниципального района Воронежской области, гражданину для ведения личного подсобного хозяйства;</w:t>
      </w:r>
    </w:p>
    <w:p w14:paraId="35CE3EF8" w14:textId="77777777" w:rsidR="00AD325F" w:rsidRPr="00AD325F" w:rsidRDefault="00AD325F" w:rsidP="00AD325F">
      <w:r w:rsidRPr="00AD325F">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45290C0" w14:textId="77777777" w:rsidR="00AD325F" w:rsidRPr="00AD325F" w:rsidRDefault="00AD325F" w:rsidP="00AD325F">
      <w:r w:rsidRPr="00AD325F">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E87FBBB" w14:textId="77777777" w:rsidR="00AD325F" w:rsidRPr="00AD325F" w:rsidRDefault="00AD325F" w:rsidP="00AD325F">
      <w:r w:rsidRPr="00AD325F">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4" w:history="1">
        <w:r w:rsidRPr="00AD325F">
          <w:rPr>
            <w:rStyle w:val="ac"/>
          </w:rPr>
          <w:t>статьей 39.20</w:t>
        </w:r>
      </w:hyperlink>
      <w:r w:rsidRPr="00AD325F">
        <w:t xml:space="preserve"> ЗК РФ, на праве оперативного управления;</w:t>
      </w:r>
    </w:p>
    <w:p w14:paraId="31D0F094" w14:textId="77777777" w:rsidR="00AD325F" w:rsidRPr="00AD325F" w:rsidRDefault="00AD325F" w:rsidP="00AD325F">
      <w:r w:rsidRPr="00AD325F">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AD325F">
          <w:rPr>
            <w:rStyle w:val="ac"/>
          </w:rPr>
          <w:t>пунктом 5 статьи 39.6</w:t>
        </w:r>
      </w:hyperlink>
      <w:r w:rsidRPr="00AD325F">
        <w:t xml:space="preserve"> ЗК РФ;</w:t>
      </w:r>
    </w:p>
    <w:p w14:paraId="37AA27B8" w14:textId="77777777" w:rsidR="00AD325F" w:rsidRPr="00AD325F" w:rsidRDefault="00AD325F" w:rsidP="00AD325F">
      <w:r w:rsidRPr="00AD325F">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AD325F">
          <w:rPr>
            <w:rStyle w:val="ac"/>
          </w:rPr>
          <w:t>пункте 2 статьи 39.9</w:t>
        </w:r>
      </w:hyperlink>
      <w:r w:rsidRPr="00AD325F">
        <w:t xml:space="preserve"> ЗК РФ;</w:t>
      </w:r>
    </w:p>
    <w:p w14:paraId="15C2A267" w14:textId="77777777" w:rsidR="00AD325F" w:rsidRPr="00AD325F" w:rsidRDefault="00AD325F" w:rsidP="00AD325F">
      <w:r w:rsidRPr="00AD325F">
        <w:t xml:space="preserve">11) земельного участка крестьянскому (фермерскому) хозяйству или сельскохозяйственной организации в случаях, установленных </w:t>
      </w:r>
      <w:hyperlink r:id="rId17" w:anchor="/document/12127542/entry/0" w:history="1">
        <w:r w:rsidRPr="00AD325F">
          <w:rPr>
            <w:rStyle w:val="ac"/>
          </w:rPr>
          <w:t>Федеральным законом</w:t>
        </w:r>
      </w:hyperlink>
      <w:r w:rsidRPr="00AD325F">
        <w:t xml:space="preserve"> от 24.07.2002 № 101-ФЗ «Об обороте земель сельскохозяйственного назначения»;</w:t>
      </w:r>
    </w:p>
    <w:p w14:paraId="66DCF3C0" w14:textId="77777777" w:rsidR="00AD325F" w:rsidRPr="00AD325F" w:rsidRDefault="00AD325F" w:rsidP="00AD325F">
      <w:r w:rsidRPr="00AD325F">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8" w:anchor="/document/12138258/entry/110" w:history="1">
        <w:r w:rsidRPr="00AD325F">
          <w:rPr>
            <w:rStyle w:val="ac"/>
          </w:rPr>
          <w:t>Градостроительным кодексом</w:t>
        </w:r>
      </w:hyperlink>
      <w:r w:rsidRPr="00AD325F">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57FFEA4" w14:textId="77777777" w:rsidR="00AD325F" w:rsidRPr="00AD325F" w:rsidRDefault="00AD325F" w:rsidP="00AD325F">
      <w:r w:rsidRPr="00AD325F">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5A58B703" w14:textId="77777777" w:rsidR="00AD325F" w:rsidRPr="00AD325F" w:rsidRDefault="00AD325F" w:rsidP="00AD325F">
      <w:r w:rsidRPr="00AD325F">
        <w:t xml:space="preserve">14) земельного участка гражданам для индивидуального жилищного строительства, ведения личного подсобного хозяйства в границах населенных пунктов Троицкого сельского </w:t>
      </w:r>
      <w:r w:rsidRPr="00AD325F">
        <w:lastRenderedPageBreak/>
        <w:t xml:space="preserve">поселения Лискинского муниципального района Воронежской области,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AD325F">
          <w:rPr>
            <w:rStyle w:val="ac"/>
          </w:rPr>
          <w:t>ст. 39.18</w:t>
        </w:r>
      </w:hyperlink>
      <w:r w:rsidRPr="00AD325F">
        <w:t xml:space="preserve"> ЗК РФ;</w:t>
      </w:r>
    </w:p>
    <w:p w14:paraId="1871DB57" w14:textId="77777777" w:rsidR="00AD325F" w:rsidRPr="00AD325F" w:rsidRDefault="00AD325F" w:rsidP="00AD325F">
      <w:r w:rsidRPr="00AD325F">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14:paraId="62F845A3" w14:textId="77777777" w:rsidR="00AD325F" w:rsidRPr="00AD325F" w:rsidRDefault="00AD325F" w:rsidP="00AD325F">
      <w:r w:rsidRPr="00AD325F">
        <w:t xml:space="preserve">16) земельного участка лицу, которое в соответствии с </w:t>
      </w:r>
      <w:hyperlink r:id="rId20" w:history="1">
        <w:r w:rsidRPr="00AD325F">
          <w:rPr>
            <w:rStyle w:val="ac"/>
          </w:rPr>
          <w:t>ЗК</w:t>
        </w:r>
      </w:hyperlink>
      <w:r w:rsidRPr="00AD325F">
        <w:t xml:space="preserve">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14:paraId="69945E6C" w14:textId="77777777" w:rsidR="00AD325F" w:rsidRPr="00AD325F" w:rsidRDefault="00AD325F" w:rsidP="00AD325F">
      <w:r w:rsidRPr="00AD325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7BF737C3" w14:textId="77777777" w:rsidR="00AD325F" w:rsidRPr="00AD325F" w:rsidRDefault="00AD325F" w:rsidP="00AD325F">
      <w:r w:rsidRPr="00AD325F">
        <w:t>18) земельного участка, необходимого для проведения работ, связанных с пользованием недрами, недропользователю;</w:t>
      </w:r>
    </w:p>
    <w:p w14:paraId="56232E92" w14:textId="77777777" w:rsidR="00AD325F" w:rsidRPr="00AD325F" w:rsidRDefault="00AD325F" w:rsidP="00AD325F">
      <w:r w:rsidRPr="00AD325F">
        <w:t>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EBE8543" w14:textId="77777777" w:rsidR="00AD325F" w:rsidRPr="00AD325F" w:rsidRDefault="00AD325F" w:rsidP="00AD325F">
      <w:r w:rsidRPr="00AD325F">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0E0B163D" w14:textId="77777777" w:rsidR="00AD325F" w:rsidRPr="00AD325F" w:rsidRDefault="00AD325F" w:rsidP="00AD325F">
      <w:r w:rsidRPr="00AD325F">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A60CCCB" w14:textId="77777777" w:rsidR="00AD325F" w:rsidRPr="00AD325F" w:rsidRDefault="00AD325F" w:rsidP="00AD325F">
      <w:r w:rsidRPr="00AD325F">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Троицким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w:t>
      </w:r>
    </w:p>
    <w:p w14:paraId="4E9D6F26" w14:textId="77777777" w:rsidR="00AD325F" w:rsidRPr="00AD325F" w:rsidRDefault="00AD325F" w:rsidP="00AD325F">
      <w:r w:rsidRPr="00AD325F">
        <w:lastRenderedPageBreak/>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14:paraId="08BDD1C2" w14:textId="77777777" w:rsidR="00AD325F" w:rsidRPr="00AD325F" w:rsidRDefault="00AD325F" w:rsidP="00AD325F">
      <w:r w:rsidRPr="00AD325F">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524C7DB" w14:textId="77777777" w:rsidR="00AD325F" w:rsidRPr="00AD325F" w:rsidRDefault="00AD325F" w:rsidP="00AD325F">
      <w:r w:rsidRPr="00AD325F">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F14083C" w14:textId="77777777" w:rsidR="00AD325F" w:rsidRPr="00AD325F" w:rsidRDefault="00AD325F" w:rsidP="00AD325F">
      <w:r w:rsidRPr="00AD325F">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8C9A05" w14:textId="77777777" w:rsidR="00AD325F" w:rsidRPr="00AD325F" w:rsidRDefault="00AD325F" w:rsidP="00AD325F">
      <w:r w:rsidRPr="00AD325F">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2FDA2CF" w14:textId="77777777" w:rsidR="00AD325F" w:rsidRPr="00AD325F" w:rsidRDefault="00AD325F" w:rsidP="00AD325F">
      <w:r w:rsidRPr="00AD325F">
        <w:t xml:space="preserve">28) земельного участка арендатору (за исключением арендаторов земельных участков, указанных в </w:t>
      </w:r>
      <w:hyperlink r:id="rId21" w:history="1">
        <w:r w:rsidRPr="00AD325F">
          <w:rPr>
            <w:rStyle w:val="ac"/>
          </w:rPr>
          <w:t>подпункте 31 пункта 2 статьи 39.6</w:t>
        </w:r>
      </w:hyperlink>
      <w:r w:rsidRPr="00AD325F">
        <w:t xml:space="preserve"> ЗК РФ), если этот арендатор имеет право на заключение нового договора аренды такого земельного участка в соответствии с </w:t>
      </w:r>
      <w:hyperlink r:id="rId22" w:history="1">
        <w:r w:rsidRPr="00AD325F">
          <w:rPr>
            <w:rStyle w:val="ac"/>
          </w:rPr>
          <w:t>пунктами 3</w:t>
        </w:r>
      </w:hyperlink>
      <w:r w:rsidRPr="00AD325F">
        <w:t xml:space="preserve"> и </w:t>
      </w:r>
      <w:hyperlink r:id="rId23" w:history="1">
        <w:r w:rsidRPr="00AD325F">
          <w:rPr>
            <w:rStyle w:val="ac"/>
          </w:rPr>
          <w:t>4 статьи 39.6</w:t>
        </w:r>
      </w:hyperlink>
      <w:r w:rsidRPr="00AD325F">
        <w:t xml:space="preserve"> ЗК РФ;</w:t>
      </w:r>
    </w:p>
    <w:p w14:paraId="675BB5BD" w14:textId="77777777" w:rsidR="00AD325F" w:rsidRPr="00AD325F" w:rsidRDefault="00AD325F" w:rsidP="00AD325F">
      <w:r w:rsidRPr="00AD325F">
        <w:t>29)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4580BFF" w14:textId="77777777" w:rsidR="00AD325F" w:rsidRPr="00AD325F" w:rsidRDefault="00AD325F" w:rsidP="00AD325F">
      <w:r w:rsidRPr="00AD325F">
        <w:t xml:space="preserve">30) земельного участка в соответствии с Федеральным </w:t>
      </w:r>
      <w:hyperlink r:id="rId24" w:history="1">
        <w:r w:rsidRPr="00AD325F">
          <w:rPr>
            <w:rStyle w:val="ac"/>
          </w:rPr>
          <w:t>законом</w:t>
        </w:r>
      </w:hyperlink>
      <w:r w:rsidRPr="00AD325F">
        <w:t xml:space="preserve"> от 24.07.2008 N 161-ФЗ «О содействии развитию жилищного строительства»;</w:t>
      </w:r>
    </w:p>
    <w:p w14:paraId="00D1048A" w14:textId="77777777" w:rsidR="00AD325F" w:rsidRPr="00AD325F" w:rsidRDefault="00AD325F" w:rsidP="00AD325F">
      <w:r w:rsidRPr="00AD325F">
        <w:t xml:space="preserve">31)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hyperlink r:id="rId25" w:anchor="/document/75098893/entry/6" w:history="1">
        <w:r w:rsidRPr="00AD325F">
          <w:rPr>
            <w:rStyle w:val="ac"/>
          </w:rPr>
          <w:t>Федеральным законом</w:t>
        </w:r>
      </w:hyperlink>
      <w:r w:rsidRPr="00AD325F">
        <w:t xml:space="preserve"> от 22.12.2020               № 435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DA7DFDF" w14:textId="77777777" w:rsidR="00AD325F" w:rsidRPr="00AD325F" w:rsidRDefault="00AD325F" w:rsidP="00AD325F">
      <w:r w:rsidRPr="00AD325F">
        <w:t>1.1.4. Случаи предоставления земельных участков, находящихся в муниципальной собственности Троицкого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14:paraId="5C4461A0" w14:textId="77777777" w:rsidR="00AD325F" w:rsidRPr="00AD325F" w:rsidRDefault="00AD325F" w:rsidP="00AD325F">
      <w:r w:rsidRPr="00AD325F">
        <w:t>1) государственным и муниципальным учреждениям (бюджетным, казенным, автономным);</w:t>
      </w:r>
    </w:p>
    <w:p w14:paraId="466226FE" w14:textId="77777777" w:rsidR="00AD325F" w:rsidRPr="00AD325F" w:rsidRDefault="00AD325F" w:rsidP="00AD325F">
      <w:r w:rsidRPr="00AD325F">
        <w:t>2) казенным предприятиям;</w:t>
      </w:r>
    </w:p>
    <w:p w14:paraId="3E7EBF62" w14:textId="77777777" w:rsidR="00AD325F" w:rsidRPr="00AD325F" w:rsidRDefault="00AD325F" w:rsidP="00AD325F">
      <w:r w:rsidRPr="00AD325F">
        <w:t>3) центрам исторического наследия президентов Российской Федерации, прекративших исполнение своих полномочий.</w:t>
      </w:r>
    </w:p>
    <w:p w14:paraId="1F80D5AA" w14:textId="77777777" w:rsidR="00AD325F" w:rsidRPr="00AD325F" w:rsidRDefault="00AD325F" w:rsidP="00AD325F">
      <w:r w:rsidRPr="00AD325F">
        <w:lastRenderedPageBreak/>
        <w:t>1.1.5. Случаи предоставления земельных участков, находящихся в муниципальной собственности Троицкого сельского поселения Лискинского муниципального района Воронежской области, в безвозмездное пользование:</w:t>
      </w:r>
    </w:p>
    <w:p w14:paraId="2C91A40A" w14:textId="77777777" w:rsidR="00AD325F" w:rsidRPr="00AD325F" w:rsidRDefault="00AD325F" w:rsidP="00AD325F">
      <w:r w:rsidRPr="00AD325F">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6A4EDFD5" w14:textId="77777777" w:rsidR="00AD325F" w:rsidRPr="00AD325F" w:rsidRDefault="00AD325F" w:rsidP="00AD325F">
      <w:r w:rsidRPr="00AD325F">
        <w:t>2) религиозным организациям для размещения зданий, сооружений религиозного или благотворительного назначения;</w:t>
      </w:r>
    </w:p>
    <w:p w14:paraId="6EEDE42A" w14:textId="77777777" w:rsidR="00AD325F" w:rsidRPr="00AD325F" w:rsidRDefault="00AD325F" w:rsidP="00AD325F">
      <w:r w:rsidRPr="00AD325F">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14:paraId="37570DC7" w14:textId="77777777" w:rsidR="00AD325F" w:rsidRPr="00AD325F" w:rsidRDefault="00AD325F" w:rsidP="00AD325F">
      <w:r w:rsidRPr="00AD325F">
        <w:t xml:space="preserve">4) лицам, с которыми в соответствии с Федеральным </w:t>
      </w:r>
      <w:hyperlink r:id="rId26" w:history="1">
        <w:r w:rsidRPr="00AD325F">
          <w:rPr>
            <w:rStyle w:val="ac"/>
          </w:rPr>
          <w:t>законом</w:t>
        </w:r>
      </w:hyperlink>
      <w:r w:rsidRPr="00AD325F">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Троицкого сельского поселения Лискинского муниципального района Воронежской области;</w:t>
      </w:r>
    </w:p>
    <w:p w14:paraId="21B86223" w14:textId="77777777" w:rsidR="00AD325F" w:rsidRPr="00AD325F" w:rsidRDefault="00AD325F" w:rsidP="00AD325F">
      <w:r w:rsidRPr="00AD325F">
        <w:t>5) гражданину, если на земельном участке находится служебное жилое помещение в виде жилого дома, предоставленное этому гражданину;</w:t>
      </w:r>
    </w:p>
    <w:p w14:paraId="3999A032" w14:textId="77777777" w:rsidR="00AD325F" w:rsidRPr="00AD325F" w:rsidRDefault="00AD325F" w:rsidP="00AD325F">
      <w:r w:rsidRPr="00AD325F">
        <w:t>6) гражданам, в целях осуществления сельскохозяйственной деятельности (в том числе пчеловодства) для собственных нужд на лесных участках;</w:t>
      </w:r>
    </w:p>
    <w:p w14:paraId="55A382F1" w14:textId="77777777" w:rsidR="00AD325F" w:rsidRPr="00AD325F" w:rsidRDefault="00AD325F" w:rsidP="00AD325F">
      <w:r w:rsidRPr="00AD325F">
        <w:t xml:space="preserve">7) садоводческим или огородническим некоммерческим товариществам; </w:t>
      </w:r>
    </w:p>
    <w:p w14:paraId="7CE33D26" w14:textId="77777777" w:rsidR="00AD325F" w:rsidRPr="00AD325F" w:rsidRDefault="00AD325F" w:rsidP="00AD325F">
      <w:r w:rsidRPr="00AD325F">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ADE6B2" w14:textId="77777777" w:rsidR="00AD325F" w:rsidRPr="00AD325F" w:rsidRDefault="00AD325F" w:rsidP="00AD325F">
      <w:r w:rsidRPr="00AD325F">
        <w:t xml:space="preserve">9) лицам, с которыми в соответствии с Федеральным </w:t>
      </w:r>
      <w:hyperlink r:id="rId27" w:history="1">
        <w:r w:rsidRPr="00AD325F">
          <w:rPr>
            <w:rStyle w:val="ac"/>
          </w:rPr>
          <w:t>законом</w:t>
        </w:r>
      </w:hyperlink>
      <w:r w:rsidRPr="00AD325F">
        <w:t xml:space="preserve"> от 29 декабря 2012 года N 275-ФЗ «О государственном оборонном заказе», Федеральным </w:t>
      </w:r>
      <w:hyperlink r:id="rId28" w:history="1">
        <w:r w:rsidRPr="00AD325F">
          <w:rPr>
            <w:rStyle w:val="ac"/>
          </w:rPr>
          <w:t>законом</w:t>
        </w:r>
      </w:hyperlink>
      <w:r w:rsidRPr="00AD325F">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14:paraId="0E78194D" w14:textId="77777777" w:rsidR="00AD325F" w:rsidRPr="00AD325F" w:rsidRDefault="00AD325F" w:rsidP="00AD325F">
      <w:r w:rsidRPr="00AD325F">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14:paraId="306F6242" w14:textId="77777777" w:rsidR="00AD325F" w:rsidRPr="00AD325F" w:rsidRDefault="00AD325F" w:rsidP="00AD325F">
      <w:r w:rsidRPr="00AD325F">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14:paraId="3C195C29" w14:textId="77777777" w:rsidR="00AD325F" w:rsidRPr="00AD325F" w:rsidRDefault="00AD325F" w:rsidP="00AD325F">
      <w:r w:rsidRPr="00AD325F">
        <w:t xml:space="preserve">12) лицу в случае и в порядке, которые предусмотрены Федеральным </w:t>
      </w:r>
      <w:hyperlink r:id="rId29" w:history="1">
        <w:r w:rsidRPr="00AD325F">
          <w:rPr>
            <w:rStyle w:val="ac"/>
          </w:rPr>
          <w:t>законом</w:t>
        </w:r>
      </w:hyperlink>
      <w:r w:rsidRPr="00AD325F">
        <w:t xml:space="preserve"> от 24 июля 2008 года N 161-ФЗ «О содействии развитию жилищного строительства»;</w:t>
      </w:r>
    </w:p>
    <w:p w14:paraId="33F17719" w14:textId="77777777" w:rsidR="00AD325F" w:rsidRPr="00AD325F" w:rsidRDefault="00AD325F" w:rsidP="00AD325F">
      <w:r w:rsidRPr="00AD325F">
        <w:lastRenderedPageBreak/>
        <w:t xml:space="preserve">13) акционерному обществу «Почта России» в соответствии с </w:t>
      </w:r>
      <w:hyperlink r:id="rId30" w:anchor="/document/71976418/entry/2010" w:history="1">
        <w:r w:rsidRPr="00AD325F">
          <w:rPr>
            <w:rStyle w:val="ac"/>
          </w:rPr>
          <w:t>Федеральным законом</w:t>
        </w:r>
      </w:hyperlink>
      <w:r w:rsidRPr="00AD325F">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172CAA1" w14:textId="77777777" w:rsidR="00AD325F" w:rsidRPr="00AD325F" w:rsidRDefault="00AD325F" w:rsidP="00AD325F">
      <w:r w:rsidRPr="00AD325F">
        <w:t xml:space="preserve">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31" w:anchor="/document/75098893/entry/6" w:history="1">
        <w:r w:rsidRPr="00AD325F">
          <w:rPr>
            <w:rStyle w:val="ac"/>
          </w:rPr>
          <w:t>Федеральным законом</w:t>
        </w:r>
      </w:hyperlink>
      <w:r w:rsidRPr="00AD325F">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D46671" w14:textId="77777777" w:rsidR="00AD325F" w:rsidRPr="00AD325F" w:rsidRDefault="00AD325F" w:rsidP="00AD325F">
      <w:r w:rsidRPr="00AD325F">
        <w:t>1.3. Пункт 1.3.4 раздела 1 административного регламента изложить в следующей редакции:</w:t>
      </w:r>
    </w:p>
    <w:p w14:paraId="5E6AE2BA" w14:textId="77777777" w:rsidR="00AD325F" w:rsidRPr="00AD325F" w:rsidRDefault="00AD325F" w:rsidP="00AD325F">
      <w:r w:rsidRPr="00AD325F">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588E611" w14:textId="77777777" w:rsidR="00AD325F" w:rsidRPr="00AD325F" w:rsidRDefault="00AD325F" w:rsidP="00AD325F">
      <w:r w:rsidRPr="00AD325F">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32" w:tgtFrame="_blank" w:history="1">
        <w:r w:rsidRPr="00AD325F">
          <w:rPr>
            <w:rStyle w:val="ac"/>
          </w:rPr>
          <w:t>Единого портала</w:t>
        </w:r>
      </w:hyperlink>
      <w:r w:rsidRPr="00AD325F">
        <w:t xml:space="preserve"> государственных и муниципальных услуг (функций) обеспечиваются:</w:t>
      </w:r>
    </w:p>
    <w:p w14:paraId="2FEEF49E" w14:textId="77777777" w:rsidR="00AD325F" w:rsidRPr="00AD325F" w:rsidRDefault="00AD325F" w:rsidP="00AD325F">
      <w:r w:rsidRPr="00AD325F">
        <w:rPr>
          <w:i/>
          <w:iCs/>
        </w:rPr>
        <w:t xml:space="preserve">-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33" w:tgtFrame="_blank" w:history="1">
        <w:r w:rsidRPr="00AD325F">
          <w:rPr>
            <w:rStyle w:val="ac"/>
            <w:i/>
            <w:iCs/>
          </w:rPr>
          <w:t>Единого портала</w:t>
        </w:r>
      </w:hyperlink>
      <w:r w:rsidRPr="00AD325F">
        <w:rPr>
          <w:i/>
          <w:iCs/>
        </w:rPr>
        <w:t xml:space="preserve"> </w:t>
      </w:r>
      <w:r w:rsidRPr="00AD325F">
        <w:t>государственных и муниципальных услуг (функций)</w:t>
      </w:r>
      <w:r w:rsidRPr="00AD325F">
        <w:rPr>
          <w:i/>
          <w:iCs/>
        </w:rPr>
        <w:t>.</w:t>
      </w:r>
    </w:p>
    <w:p w14:paraId="7D2B0E16" w14:textId="77777777" w:rsidR="00AD325F" w:rsidRPr="00AD325F" w:rsidRDefault="00AD325F" w:rsidP="00AD325F">
      <w:r w:rsidRPr="00AD325F">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14:paraId="77C86723" w14:textId="77777777" w:rsidR="00AD325F" w:rsidRPr="00AD325F" w:rsidRDefault="00AD325F" w:rsidP="00AD325F">
      <w:r w:rsidRPr="00AD325F">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E29A160" w14:textId="77777777" w:rsidR="00AD325F" w:rsidRPr="00AD325F" w:rsidRDefault="00AD325F" w:rsidP="00AD325F">
      <w:r w:rsidRPr="00AD325F">
        <w:t>-                   текст настоящего Административного регламента;</w:t>
      </w:r>
    </w:p>
    <w:p w14:paraId="7E20BCDC" w14:textId="77777777" w:rsidR="00AD325F" w:rsidRPr="00AD325F" w:rsidRDefault="00AD325F" w:rsidP="00AD325F">
      <w:r w:rsidRPr="00AD325F">
        <w:t>-                   тексты, выдержки из нормативных правовых актов, регулирующих предоставление муниципальной услуги;</w:t>
      </w:r>
    </w:p>
    <w:p w14:paraId="48FA2DB8" w14:textId="77777777" w:rsidR="00AD325F" w:rsidRPr="00AD325F" w:rsidRDefault="00AD325F" w:rsidP="00AD325F">
      <w:r w:rsidRPr="00AD325F">
        <w:t>-                   формы, образцы заявлений, иных документов.».</w:t>
      </w:r>
    </w:p>
    <w:p w14:paraId="40B8D7F7" w14:textId="77777777" w:rsidR="00AD325F" w:rsidRPr="00AD325F" w:rsidRDefault="00AD325F" w:rsidP="00AD325F">
      <w:r w:rsidRPr="00AD325F">
        <w:lastRenderedPageBreak/>
        <w:t>1.4. Пункт 2.5 раздела 2 административного регламента после абзаца девятого дополнить абзацами следующего содержания:</w:t>
      </w:r>
    </w:p>
    <w:p w14:paraId="0E41FCB2" w14:textId="77777777" w:rsidR="00AD325F" w:rsidRPr="00AD325F" w:rsidRDefault="00AD325F" w:rsidP="00AD325F">
      <w:r w:rsidRPr="00AD325F">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1487E39A" w14:textId="77777777" w:rsidR="00AD325F" w:rsidRPr="00AD325F" w:rsidRDefault="00AD325F" w:rsidP="00AD325F">
      <w:r w:rsidRPr="00AD325F">
        <w:t xml:space="preserve">- </w:t>
      </w:r>
      <w:hyperlink r:id="rId34" w:history="1">
        <w:r w:rsidRPr="00AD325F">
          <w:rPr>
            <w:rStyle w:val="ac"/>
          </w:rPr>
          <w:t>Федеральным законом от 27.07.2006 N 152-ФЗ «О персональных данных</w:t>
        </w:r>
      </w:hyperlink>
      <w:r w:rsidRPr="00AD325F">
        <w:t>» («Собрание законодательства Российской Федерации», 2006, N 31 (1 ч.);</w:t>
      </w:r>
    </w:p>
    <w:p w14:paraId="3C33417E" w14:textId="77777777" w:rsidR="00AD325F" w:rsidRPr="00AD325F" w:rsidRDefault="00AD325F" w:rsidP="00AD325F">
      <w:r w:rsidRPr="00AD325F">
        <w:t xml:space="preserve">- Федеральным </w:t>
      </w:r>
      <w:hyperlink r:id="rId35" w:history="1">
        <w:r w:rsidRPr="00AD325F">
          <w:rPr>
            <w:rStyle w:val="ac"/>
          </w:rPr>
          <w:t>законом</w:t>
        </w:r>
      </w:hyperlink>
      <w:r w:rsidRPr="00AD325F">
        <w:t xml:space="preserve"> от 24.07.2007 N 221-ФЗ «О кадастровой деятельности» («Собрание законодательства РФ», 30.07.2007, N 31, ст. 4017, «Российская газета», 01.08.2007, N 165, «Парламентская газета», 09.08.2007, N 99-101);».</w:t>
      </w:r>
    </w:p>
    <w:p w14:paraId="1564619B" w14:textId="77777777" w:rsidR="00AD325F" w:rsidRPr="00AD325F" w:rsidRDefault="00AD325F" w:rsidP="00AD325F">
      <w:r w:rsidRPr="00AD325F">
        <w:rPr>
          <w:i/>
          <w:iCs/>
        </w:rPr>
        <w:t>1.5. П</w:t>
      </w:r>
      <w:r w:rsidRPr="00AD325F">
        <w:t>ункт 2.6.1. раздела 2 административного регламента изложить в следующей редакции:</w:t>
      </w:r>
    </w:p>
    <w:p w14:paraId="47014130" w14:textId="77777777" w:rsidR="00AD325F" w:rsidRPr="00AD325F" w:rsidRDefault="00AD325F" w:rsidP="00AD325F">
      <w:r w:rsidRPr="00AD325F">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62EAC07" w14:textId="77777777" w:rsidR="00AD325F" w:rsidRPr="00AD325F" w:rsidRDefault="00AD325F" w:rsidP="00AD325F">
      <w:r w:rsidRPr="00AD325F">
        <w:t>1) заявление о предоставлении земельного участка. В письменном заявлении о предоставлении земельного участка указываются:</w:t>
      </w:r>
    </w:p>
    <w:p w14:paraId="178A3700" w14:textId="77777777" w:rsidR="00AD325F" w:rsidRPr="00AD325F" w:rsidRDefault="00AD325F" w:rsidP="00AD325F">
      <w:r w:rsidRPr="00AD325F">
        <w:t>а) фамилия, имя, отчество, место жительства заявителя и реквизиты документа, удостоверяющего личность заявителя (для гражданина);</w:t>
      </w:r>
    </w:p>
    <w:p w14:paraId="2C6CC628" w14:textId="77777777" w:rsidR="00AD325F" w:rsidRPr="00AD325F" w:rsidRDefault="00AD325F" w:rsidP="00AD325F">
      <w:r w:rsidRPr="00AD325F">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3FAA720" w14:textId="77777777" w:rsidR="00AD325F" w:rsidRPr="00AD325F" w:rsidRDefault="00AD325F" w:rsidP="00AD325F">
      <w:r w:rsidRPr="00AD325F">
        <w:t>в) кадастровый номер испрашиваемого земельного участка;</w:t>
      </w:r>
    </w:p>
    <w:p w14:paraId="21EA521D" w14:textId="77777777" w:rsidR="00AD325F" w:rsidRPr="00AD325F" w:rsidRDefault="00AD325F" w:rsidP="00AD325F">
      <w:r w:rsidRPr="00AD325F">
        <w:t xml:space="preserve">г) основание предоставления земельного участка без проведения торгов из числа предусмотренных </w:t>
      </w:r>
      <w:hyperlink r:id="rId36" w:anchor="P53" w:history="1">
        <w:r w:rsidRPr="00AD325F">
          <w:rPr>
            <w:rStyle w:val="ac"/>
          </w:rPr>
          <w:t>пунктами 1.1</w:t>
        </w:r>
      </w:hyperlink>
      <w:r w:rsidRPr="00AD325F">
        <w:t xml:space="preserve">.1 - </w:t>
      </w:r>
      <w:hyperlink r:id="rId37" w:anchor="P119" w:history="1">
        <w:r w:rsidRPr="00AD325F">
          <w:rPr>
            <w:rStyle w:val="ac"/>
          </w:rPr>
          <w:t>1.1.</w:t>
        </w:r>
      </w:hyperlink>
      <w:r w:rsidRPr="00AD325F">
        <w:t>5 настоящего Административного регламента;</w:t>
      </w:r>
    </w:p>
    <w:p w14:paraId="355CF40F" w14:textId="77777777" w:rsidR="00AD325F" w:rsidRPr="00AD325F" w:rsidRDefault="00AD325F" w:rsidP="00AD325F">
      <w:r w:rsidRPr="00AD325F">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A0BAEE7" w14:textId="77777777" w:rsidR="00AD325F" w:rsidRPr="00AD325F" w:rsidRDefault="00AD325F" w:rsidP="00AD325F">
      <w:r w:rsidRPr="00AD325F">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3D41AA63" w14:textId="77777777" w:rsidR="00AD325F" w:rsidRPr="00AD325F" w:rsidRDefault="00AD325F" w:rsidP="00AD325F">
      <w:r w:rsidRPr="00AD325F">
        <w:t>ж) цель использования земельного участка;</w:t>
      </w:r>
    </w:p>
    <w:p w14:paraId="1B3262F8" w14:textId="77777777" w:rsidR="00AD325F" w:rsidRPr="00AD325F" w:rsidRDefault="00AD325F" w:rsidP="00AD325F">
      <w:r w:rsidRPr="00AD325F">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0B971C" w14:textId="77777777" w:rsidR="00AD325F" w:rsidRPr="00AD325F" w:rsidRDefault="00AD325F" w:rsidP="00AD325F">
      <w:r w:rsidRPr="00AD325F">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2B11745" w14:textId="77777777" w:rsidR="00AD325F" w:rsidRPr="00AD325F" w:rsidRDefault="00AD325F" w:rsidP="00AD325F">
      <w:r w:rsidRPr="00AD325F">
        <w:t>к) почтовый адрес и (или) адрес электронной почты для связи с заявителем;</w:t>
      </w:r>
    </w:p>
    <w:p w14:paraId="2ED65C8D" w14:textId="77777777" w:rsidR="00AD325F" w:rsidRPr="00AD325F" w:rsidRDefault="00AD325F" w:rsidP="00AD325F">
      <w:r w:rsidRPr="00AD325F">
        <w:lastRenderedPageBreak/>
        <w:t xml:space="preserve">л) срок аренды земельного участка с учетом ограничений, установленных </w:t>
      </w:r>
      <w:hyperlink r:id="rId38" w:history="1">
        <w:r w:rsidRPr="00AD325F">
          <w:rPr>
            <w:rStyle w:val="ac"/>
          </w:rPr>
          <w:t>пунктом 8 статьи 39.8</w:t>
        </w:r>
      </w:hyperlink>
      <w:r w:rsidRPr="00AD325F">
        <w:t xml:space="preserve"> ЗК РФ, при подаче заявления о предоставлении земельного участка в аренду;</w:t>
      </w:r>
    </w:p>
    <w:p w14:paraId="70A966AF" w14:textId="77777777" w:rsidR="00AD325F" w:rsidRPr="00AD325F" w:rsidRDefault="00AD325F" w:rsidP="00AD325F">
      <w:r w:rsidRPr="00AD325F">
        <w:t xml:space="preserve">м) срок безвозмездного пользования земельным участком в соответствии с требованиями </w:t>
      </w:r>
      <w:hyperlink r:id="rId39" w:history="1">
        <w:r w:rsidRPr="00AD325F">
          <w:rPr>
            <w:rStyle w:val="ac"/>
          </w:rPr>
          <w:t>пунктов 2</w:t>
        </w:r>
      </w:hyperlink>
      <w:r w:rsidRPr="00AD325F">
        <w:t xml:space="preserve"> и </w:t>
      </w:r>
      <w:hyperlink r:id="rId40" w:history="1">
        <w:r w:rsidRPr="00AD325F">
          <w:rPr>
            <w:rStyle w:val="ac"/>
          </w:rPr>
          <w:t>3.1 статьи 39.10</w:t>
        </w:r>
      </w:hyperlink>
      <w:r w:rsidRPr="00AD325F">
        <w:t xml:space="preserve"> ЗК РФ при подаче заявления о предоставлении земельного участка в безвозмездное пользование.</w:t>
      </w:r>
    </w:p>
    <w:p w14:paraId="2DD54322" w14:textId="77777777" w:rsidR="00AD325F" w:rsidRPr="00AD325F" w:rsidRDefault="00AD325F" w:rsidP="00AD325F">
      <w:r w:rsidRPr="00AD325F">
        <w:t xml:space="preserve">Форма </w:t>
      </w:r>
      <w:hyperlink r:id="rId41" w:anchor="P939" w:history="1">
        <w:r w:rsidRPr="00AD325F">
          <w:rPr>
            <w:rStyle w:val="ac"/>
          </w:rPr>
          <w:t>заявления</w:t>
        </w:r>
      </w:hyperlink>
      <w:r w:rsidRPr="00AD325F">
        <w:t xml:space="preserve"> приведена в приложении N 4 к настоящему Административному регламенту;</w:t>
      </w:r>
    </w:p>
    <w:p w14:paraId="697D370E" w14:textId="77777777" w:rsidR="00AD325F" w:rsidRPr="00AD325F" w:rsidRDefault="00AD325F" w:rsidP="00AD325F">
      <w:r w:rsidRPr="00AD325F">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03B60DC6" w14:textId="77777777" w:rsidR="00AD325F" w:rsidRPr="00AD325F" w:rsidRDefault="00AD325F" w:rsidP="00AD325F">
      <w:r w:rsidRPr="00AD325F">
        <w:t>3) документ, подтверждающий полномочия представителя заявителя, в случае, если с заявлением обращается представитель заявителя (заявителей);</w:t>
      </w:r>
    </w:p>
    <w:p w14:paraId="7A3B17CE" w14:textId="77777777" w:rsidR="00AD325F" w:rsidRPr="00AD325F" w:rsidRDefault="00AD325F" w:rsidP="00AD325F">
      <w:r w:rsidRPr="00AD325F">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0D207D" w14:textId="77777777" w:rsidR="00AD325F" w:rsidRPr="00AD325F" w:rsidRDefault="00AD325F" w:rsidP="00AD325F">
      <w:r w:rsidRPr="00AD325F">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3AA42F8E" w14:textId="77777777" w:rsidR="00AD325F" w:rsidRPr="00AD325F" w:rsidRDefault="00AD325F" w:rsidP="00AD325F">
      <w:r w:rsidRPr="00AD325F">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14:paraId="47C133C0" w14:textId="77777777" w:rsidR="00AD325F" w:rsidRPr="00AD325F" w:rsidRDefault="00AD325F" w:rsidP="00AD325F">
      <w:r w:rsidRPr="00AD325F">
        <w:t>7) при подаче заявления о предоставлении земельного участка в собственность путем продажи (заключения договора купли-продажи):</w:t>
      </w:r>
    </w:p>
    <w:p w14:paraId="59EB2C6F" w14:textId="77777777" w:rsidR="00AD325F" w:rsidRPr="00AD325F" w:rsidRDefault="00AD325F" w:rsidP="00AD325F">
      <w:r w:rsidRPr="00AD325F">
        <w:t>- в соответствии с подпунктом 1 пункта 1.1.1 Административного регламента:</w:t>
      </w:r>
    </w:p>
    <w:p w14:paraId="2E147671" w14:textId="77777777" w:rsidR="00AD325F" w:rsidRPr="00AD325F" w:rsidRDefault="00AD325F" w:rsidP="00AD325F">
      <w:r w:rsidRPr="00AD325F">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14:paraId="621097E7" w14:textId="77777777" w:rsidR="00AD325F" w:rsidRPr="00AD325F" w:rsidRDefault="00AD325F" w:rsidP="00AD325F">
      <w:r w:rsidRPr="00AD325F">
        <w:t>документ, подтверждающий членство заявителя в некоммерческой организации;</w:t>
      </w:r>
    </w:p>
    <w:p w14:paraId="31A0645E" w14:textId="77777777" w:rsidR="00AD325F" w:rsidRPr="00AD325F" w:rsidRDefault="00AD325F" w:rsidP="00AD325F">
      <w:r w:rsidRPr="00AD325F">
        <w:t>решение органа некоммерческой организации о распределении земельного участка заявителю;</w:t>
      </w:r>
    </w:p>
    <w:p w14:paraId="71372FC1" w14:textId="77777777" w:rsidR="00AD325F" w:rsidRPr="00AD325F" w:rsidRDefault="00AD325F" w:rsidP="00AD325F">
      <w:r w:rsidRPr="00AD325F">
        <w:t>- в соответствии с подпунктом 2 пункта 1.1.1 Административного регламента:</w:t>
      </w:r>
    </w:p>
    <w:p w14:paraId="6D2FF57F" w14:textId="77777777" w:rsidR="00AD325F" w:rsidRPr="00AD325F" w:rsidRDefault="00AD325F" w:rsidP="00AD325F">
      <w:r w:rsidRPr="00AD325F">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63EA090A" w14:textId="77777777" w:rsidR="00AD325F" w:rsidRPr="00AD325F" w:rsidRDefault="00AD325F" w:rsidP="00AD325F">
      <w:r w:rsidRPr="00AD325F">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2469A0DF" w14:textId="77777777" w:rsidR="00AD325F" w:rsidRPr="00AD325F" w:rsidRDefault="00AD325F" w:rsidP="00AD325F">
      <w:hyperlink r:id="rId42" w:anchor="P1156" w:history="1">
        <w:r w:rsidRPr="00AD325F">
          <w:rPr>
            <w:rStyle w:val="ac"/>
          </w:rPr>
          <w:t>сообщение</w:t>
        </w:r>
      </w:hyperlink>
      <w:r w:rsidRPr="00AD325F">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034D557F" w14:textId="77777777" w:rsidR="00AD325F" w:rsidRPr="00AD325F" w:rsidRDefault="00AD325F" w:rsidP="00AD325F">
      <w:r w:rsidRPr="00AD325F">
        <w:lastRenderedPageBreak/>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48D58B61" w14:textId="77777777" w:rsidR="00AD325F" w:rsidRPr="00AD325F" w:rsidRDefault="00AD325F" w:rsidP="00AD325F">
      <w:r w:rsidRPr="00AD325F">
        <w:t>8) при подаче заявления о предоставлении земельного участка в собственность бесплатно:</w:t>
      </w:r>
    </w:p>
    <w:p w14:paraId="4350E274" w14:textId="77777777" w:rsidR="00AD325F" w:rsidRPr="00AD325F" w:rsidRDefault="00AD325F" w:rsidP="00AD325F">
      <w:r w:rsidRPr="00AD325F">
        <w:t>- в соответствии с подпунктом 1 пункта 1.1.2 настоящего Административного регламента:</w:t>
      </w:r>
    </w:p>
    <w:p w14:paraId="110C614C" w14:textId="77777777" w:rsidR="00AD325F" w:rsidRPr="00AD325F" w:rsidRDefault="00AD325F" w:rsidP="00AD325F">
      <w:r w:rsidRPr="00AD325F">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22FD5C54" w14:textId="77777777" w:rsidR="00AD325F" w:rsidRPr="00AD325F" w:rsidRDefault="00AD325F" w:rsidP="00AD325F">
      <w:r w:rsidRPr="00AD325F">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CCBD370" w14:textId="77777777" w:rsidR="00AD325F" w:rsidRPr="00AD325F" w:rsidRDefault="00AD325F" w:rsidP="00AD325F">
      <w:hyperlink r:id="rId43" w:anchor="P1156" w:history="1">
        <w:r w:rsidRPr="00AD325F">
          <w:rPr>
            <w:rStyle w:val="ac"/>
          </w:rPr>
          <w:t>сообщение</w:t>
        </w:r>
      </w:hyperlink>
      <w:r w:rsidRPr="00AD325F">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627B501E" w14:textId="77777777" w:rsidR="00AD325F" w:rsidRPr="00AD325F" w:rsidRDefault="00AD325F" w:rsidP="00AD325F">
      <w:r w:rsidRPr="00AD325F">
        <w:t>- в соответствии с подпунктом 2 пункта 1.1.2 настоящего Административного регламента:</w:t>
      </w:r>
    </w:p>
    <w:p w14:paraId="2FBD8669" w14:textId="77777777" w:rsidR="00AD325F" w:rsidRPr="00AD325F" w:rsidRDefault="00AD325F" w:rsidP="00AD325F">
      <w:r w:rsidRPr="00AD325F">
        <w:t>решение органа некоммерческой организации о приобретении земельного участка;</w:t>
      </w:r>
    </w:p>
    <w:p w14:paraId="14DA391F" w14:textId="77777777" w:rsidR="00AD325F" w:rsidRPr="00AD325F" w:rsidRDefault="00AD325F" w:rsidP="00AD325F">
      <w:r w:rsidRPr="00AD325F">
        <w:t>документ, подтверждающий членство заявителя в некоммерческой организации;</w:t>
      </w:r>
    </w:p>
    <w:p w14:paraId="12CE1EF9" w14:textId="77777777" w:rsidR="00AD325F" w:rsidRPr="00AD325F" w:rsidRDefault="00AD325F" w:rsidP="00AD325F">
      <w:r w:rsidRPr="00AD325F">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14:paraId="0886FF97" w14:textId="77777777" w:rsidR="00AD325F" w:rsidRPr="00AD325F" w:rsidRDefault="00AD325F" w:rsidP="00AD325F">
      <w:r w:rsidRPr="00AD325F">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3E08021F" w14:textId="77777777" w:rsidR="00AD325F" w:rsidRPr="00AD325F" w:rsidRDefault="00AD325F" w:rsidP="00AD325F">
      <w:r w:rsidRPr="00AD325F">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14:paraId="544636ED" w14:textId="77777777" w:rsidR="00AD325F" w:rsidRPr="00AD325F" w:rsidRDefault="00AD325F" w:rsidP="00AD325F">
      <w:r w:rsidRPr="00AD325F">
        <w:t>- в соответствии с подпунктом 9 пункта 1.1.2 настоящего Административного регламента: выписка из трудовой книжки трудовой договор (контракт);</w:t>
      </w:r>
    </w:p>
    <w:p w14:paraId="24B60FDF" w14:textId="77777777" w:rsidR="00AD325F" w:rsidRPr="00AD325F" w:rsidRDefault="00AD325F" w:rsidP="00AD325F">
      <w:r w:rsidRPr="00AD325F">
        <w:t>9) при подаче заявления о предоставлении земельного участка в аренду без торгов:</w:t>
      </w:r>
    </w:p>
    <w:p w14:paraId="778B9575" w14:textId="77777777" w:rsidR="00AD325F" w:rsidRPr="00AD325F" w:rsidRDefault="00AD325F" w:rsidP="00AD325F">
      <w:r w:rsidRPr="00AD325F">
        <w:t xml:space="preserve">- в соответствии с </w:t>
      </w:r>
      <w:hyperlink r:id="rId44" w:anchor="P77" w:history="1">
        <w:r w:rsidRPr="00AD325F">
          <w:rPr>
            <w:rStyle w:val="ac"/>
          </w:rPr>
          <w:t>подпунктом 3 пункта 1.1.</w:t>
        </w:r>
      </w:hyperlink>
      <w:r w:rsidRPr="00AD325F">
        <w:t>3 настоящего Административного регламента:</w:t>
      </w:r>
    </w:p>
    <w:p w14:paraId="40F1933A" w14:textId="77777777" w:rsidR="00AD325F" w:rsidRPr="00AD325F" w:rsidRDefault="00AD325F" w:rsidP="00AD325F">
      <w:r w:rsidRPr="00AD325F">
        <w:t>договор, соглашение или иной документ, предусматривающий выполнение международных обязательств;</w:t>
      </w:r>
    </w:p>
    <w:p w14:paraId="0EA9FD4D" w14:textId="77777777" w:rsidR="00AD325F" w:rsidRPr="00AD325F" w:rsidRDefault="00AD325F" w:rsidP="00AD325F">
      <w:r w:rsidRPr="00AD325F">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14:paraId="2A6735A9" w14:textId="77777777" w:rsidR="00AD325F" w:rsidRPr="00AD325F" w:rsidRDefault="00AD325F" w:rsidP="00AD325F">
      <w:r w:rsidRPr="00AD325F">
        <w:t xml:space="preserve">- в соответствии с </w:t>
      </w:r>
      <w:hyperlink r:id="rId45" w:anchor="P78" w:history="1">
        <w:r w:rsidRPr="00AD325F">
          <w:rPr>
            <w:rStyle w:val="ac"/>
          </w:rPr>
          <w:t>подпунктом 4 пункта 1.1.</w:t>
        </w:r>
      </w:hyperlink>
      <w:r w:rsidRPr="00AD325F">
        <w:t>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14:paraId="54826132" w14:textId="77777777" w:rsidR="00AD325F" w:rsidRPr="00AD325F" w:rsidRDefault="00AD325F" w:rsidP="00AD325F">
      <w:r w:rsidRPr="00AD325F">
        <w:t>решение, на основании которого образован испрашиваемый земельный участок, принятое до 1 марта 2015 года;</w:t>
      </w:r>
    </w:p>
    <w:p w14:paraId="28D79BF9" w14:textId="77777777" w:rsidR="00AD325F" w:rsidRPr="00AD325F" w:rsidRDefault="00AD325F" w:rsidP="00AD325F">
      <w:r w:rsidRPr="00AD325F">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46" w:history="1">
        <w:r w:rsidRPr="00AD325F">
          <w:rPr>
            <w:rStyle w:val="ac"/>
          </w:rPr>
          <w:t>закона</w:t>
        </w:r>
      </w:hyperlink>
      <w:r w:rsidRPr="00AD325F">
        <w:t xml:space="preserve"> от 21.07.1997 N 122-ФЗ «О государственной регистрации прав на недвижимое имущество и сделок с ним»;</w:t>
      </w:r>
    </w:p>
    <w:p w14:paraId="72876D01" w14:textId="77777777" w:rsidR="00AD325F" w:rsidRPr="00AD325F" w:rsidRDefault="00AD325F" w:rsidP="00AD325F">
      <w:r w:rsidRPr="00AD325F">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14:paraId="506DBF7D" w14:textId="77777777" w:rsidR="00AD325F" w:rsidRPr="00AD325F" w:rsidRDefault="00AD325F" w:rsidP="00AD325F">
      <w:r w:rsidRPr="00AD325F">
        <w:t xml:space="preserve">- в соответствии с </w:t>
      </w:r>
      <w:hyperlink r:id="rId47" w:anchor="P81" w:history="1">
        <w:r w:rsidRPr="00AD325F">
          <w:rPr>
            <w:rStyle w:val="ac"/>
          </w:rPr>
          <w:t>подпунктом 6 пункта 1.1.</w:t>
        </w:r>
      </w:hyperlink>
      <w:r w:rsidRPr="00AD325F">
        <w:t>3 настоящего Административного регламента:</w:t>
      </w:r>
    </w:p>
    <w:p w14:paraId="1D580FA1" w14:textId="77777777" w:rsidR="00AD325F" w:rsidRPr="00AD325F" w:rsidRDefault="00AD325F" w:rsidP="00AD325F">
      <w:r w:rsidRPr="00AD325F">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14:paraId="565C5892" w14:textId="77777777" w:rsidR="00AD325F" w:rsidRPr="00AD325F" w:rsidRDefault="00AD325F" w:rsidP="00AD325F">
      <w:r w:rsidRPr="00AD325F">
        <w:t>документ, подтверждающий членство заявителя в некоммерческой организации;</w:t>
      </w:r>
    </w:p>
    <w:p w14:paraId="2FBEC503" w14:textId="77777777" w:rsidR="00AD325F" w:rsidRPr="00AD325F" w:rsidRDefault="00AD325F" w:rsidP="00AD325F">
      <w:r w:rsidRPr="00AD325F">
        <w:t>решение органа некоммерческой организации о распределении земельного участка заявителю;</w:t>
      </w:r>
    </w:p>
    <w:p w14:paraId="4498D41D" w14:textId="77777777" w:rsidR="00AD325F" w:rsidRPr="00AD325F" w:rsidRDefault="00AD325F" w:rsidP="00AD325F">
      <w:r w:rsidRPr="00AD325F">
        <w:t xml:space="preserve">- в соответствии с </w:t>
      </w:r>
      <w:hyperlink r:id="rId48" w:anchor="P83" w:history="1">
        <w:r w:rsidRPr="00AD325F">
          <w:rPr>
            <w:rStyle w:val="ac"/>
          </w:rPr>
          <w:t>подпунктом 8 пункта 1.1.</w:t>
        </w:r>
      </w:hyperlink>
      <w:r w:rsidRPr="00AD325F">
        <w:t>3 настоящего Административного регламента:</w:t>
      </w:r>
    </w:p>
    <w:p w14:paraId="360E3613" w14:textId="77777777" w:rsidR="00AD325F" w:rsidRPr="00AD325F" w:rsidRDefault="00AD325F" w:rsidP="00AD325F">
      <w:r w:rsidRPr="00AD325F">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5A3D5310" w14:textId="77777777" w:rsidR="00AD325F" w:rsidRPr="00AD325F" w:rsidRDefault="00AD325F" w:rsidP="00AD325F">
      <w:r w:rsidRPr="00AD325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7DA876AF" w14:textId="77777777" w:rsidR="00AD325F" w:rsidRPr="00AD325F" w:rsidRDefault="00AD325F" w:rsidP="00AD325F">
      <w:hyperlink r:id="rId49" w:anchor="P1156" w:history="1">
        <w:r w:rsidRPr="00AD325F">
          <w:rPr>
            <w:rStyle w:val="ac"/>
          </w:rPr>
          <w:t>сообщение</w:t>
        </w:r>
      </w:hyperlink>
      <w:r w:rsidRPr="00AD325F">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42DE0AAA" w14:textId="77777777" w:rsidR="00AD325F" w:rsidRPr="00AD325F" w:rsidRDefault="00AD325F" w:rsidP="00AD325F">
      <w:r w:rsidRPr="00AD325F">
        <w:t xml:space="preserve">- в соответствии с </w:t>
      </w:r>
      <w:hyperlink r:id="rId50" w:anchor="P84" w:history="1">
        <w:r w:rsidRPr="00AD325F">
          <w:rPr>
            <w:rStyle w:val="ac"/>
          </w:rPr>
          <w:t>подпунктом 9 пункта 1.1.</w:t>
        </w:r>
      </w:hyperlink>
      <w:r w:rsidRPr="00AD325F">
        <w:t>3 настоящего Административного регламента:</w:t>
      </w:r>
    </w:p>
    <w:p w14:paraId="5B4BF598" w14:textId="77777777" w:rsidR="00AD325F" w:rsidRPr="00AD325F" w:rsidRDefault="00AD325F" w:rsidP="00AD325F">
      <w:r w:rsidRPr="00AD325F">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C19C042" w14:textId="77777777" w:rsidR="00AD325F" w:rsidRPr="00AD325F" w:rsidRDefault="00AD325F" w:rsidP="00AD325F">
      <w:r w:rsidRPr="00AD325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52F15700" w14:textId="77777777" w:rsidR="00AD325F" w:rsidRPr="00AD325F" w:rsidRDefault="00AD325F" w:rsidP="00AD325F">
      <w:r w:rsidRPr="00AD325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0FA38F97" w14:textId="77777777" w:rsidR="00AD325F" w:rsidRPr="00AD325F" w:rsidRDefault="00AD325F" w:rsidP="00AD325F">
      <w:r w:rsidRPr="00AD325F">
        <w:t xml:space="preserve">- в соответствии с </w:t>
      </w:r>
      <w:hyperlink r:id="rId51" w:anchor="P85" w:history="1">
        <w:r w:rsidRPr="00AD325F">
          <w:rPr>
            <w:rStyle w:val="ac"/>
          </w:rPr>
          <w:t>подпунктом 10 пункта 1.1.</w:t>
        </w:r>
      </w:hyperlink>
      <w:r w:rsidRPr="00AD325F">
        <w:t>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10C85F9C" w14:textId="77777777" w:rsidR="00AD325F" w:rsidRPr="00AD325F" w:rsidRDefault="00AD325F" w:rsidP="00AD325F">
      <w:r w:rsidRPr="00AD325F">
        <w:t>- в соответствии с подпунктом 12 пункта 1.1.3 настоящего Административного регламента: договор о комплексном развитии территории;</w:t>
      </w:r>
    </w:p>
    <w:p w14:paraId="7208AFA5" w14:textId="77777777" w:rsidR="00AD325F" w:rsidRPr="00AD325F" w:rsidRDefault="00AD325F" w:rsidP="00AD325F">
      <w:r w:rsidRPr="00AD325F">
        <w:t xml:space="preserve">- в соответствии с </w:t>
      </w:r>
      <w:hyperlink r:id="rId52" w:anchor="P89" w:history="1">
        <w:r w:rsidRPr="00AD325F">
          <w:rPr>
            <w:rStyle w:val="ac"/>
          </w:rPr>
          <w:t>подпунктом 13 пункта 1.1.</w:t>
        </w:r>
      </w:hyperlink>
      <w:r w:rsidRPr="00AD325F">
        <w:t>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52475430" w14:textId="77777777" w:rsidR="00AD325F" w:rsidRPr="00AD325F" w:rsidRDefault="00AD325F" w:rsidP="00AD325F">
      <w:r w:rsidRPr="00AD325F">
        <w:lastRenderedPageBreak/>
        <w:t xml:space="preserve">- в соответствии с </w:t>
      </w:r>
      <w:hyperlink r:id="rId53" w:anchor="P90" w:history="1">
        <w:r w:rsidRPr="00AD325F">
          <w:rPr>
            <w:rStyle w:val="ac"/>
          </w:rPr>
          <w:t>подпунктом 14 пункта 1.1.</w:t>
        </w:r>
      </w:hyperlink>
      <w:r w:rsidRPr="00AD325F">
        <w:t>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14:paraId="15758A09" w14:textId="77777777" w:rsidR="00AD325F" w:rsidRPr="00AD325F" w:rsidRDefault="00AD325F" w:rsidP="00AD325F">
      <w:r w:rsidRPr="00AD325F">
        <w:t xml:space="preserve">- в соответствии с </w:t>
      </w:r>
      <w:hyperlink r:id="rId54" w:anchor="P91" w:history="1">
        <w:r w:rsidRPr="00AD325F">
          <w:rPr>
            <w:rStyle w:val="ac"/>
          </w:rPr>
          <w:t>подпунктом 15 пункта 1.1.</w:t>
        </w:r>
      </w:hyperlink>
      <w:r w:rsidRPr="00AD325F">
        <w:t>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593D3184" w14:textId="77777777" w:rsidR="00AD325F" w:rsidRPr="00AD325F" w:rsidRDefault="00AD325F" w:rsidP="00AD325F">
      <w:r w:rsidRPr="00AD325F">
        <w:t xml:space="preserve">- в соответствии с подпунктом 16 пункта 1.1.3 настоящего Административного регламента: документ, предусмотренный </w:t>
      </w:r>
      <w:hyperlink r:id="rId55" w:history="1">
        <w:r w:rsidRPr="00AD325F">
          <w:rPr>
            <w:rStyle w:val="ac"/>
          </w:rPr>
          <w:t>перечнем</w:t>
        </w:r>
      </w:hyperlink>
      <w:r w:rsidRPr="00AD325F">
        <w:t xml:space="preserve">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14:paraId="1BA18247" w14:textId="77777777" w:rsidR="00AD325F" w:rsidRPr="00AD325F" w:rsidRDefault="00AD325F" w:rsidP="00AD325F">
      <w:r w:rsidRPr="00AD325F">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1E0F91CC" w14:textId="77777777" w:rsidR="00AD325F" w:rsidRPr="00AD325F" w:rsidRDefault="00AD325F" w:rsidP="00AD325F">
      <w:r w:rsidRPr="00AD325F">
        <w:t xml:space="preserve">- в соответствии с </w:t>
      </w:r>
      <w:hyperlink r:id="rId56" w:anchor="P95" w:history="1">
        <w:r w:rsidRPr="00AD325F">
          <w:rPr>
            <w:rStyle w:val="ac"/>
          </w:rPr>
          <w:t>подпунктом 19 пункта 1.1.</w:t>
        </w:r>
      </w:hyperlink>
      <w:r w:rsidRPr="00AD325F">
        <w:t>3 настоящего Административного регламента:</w:t>
      </w:r>
    </w:p>
    <w:p w14:paraId="5658F4D5" w14:textId="77777777" w:rsidR="00AD325F" w:rsidRPr="00AD325F" w:rsidRDefault="00AD325F" w:rsidP="00AD325F">
      <w:r w:rsidRPr="00AD325F">
        <w:t>свидетельство, удостоверяющее регистрацию лица в качестве резидента особой экономической зоны;</w:t>
      </w:r>
    </w:p>
    <w:p w14:paraId="2DB57249" w14:textId="77777777" w:rsidR="00AD325F" w:rsidRPr="00AD325F" w:rsidRDefault="00AD325F" w:rsidP="00AD325F">
      <w:r w:rsidRPr="00AD325F">
        <w:t>соглашение об управлении особой экономической зоной;</w:t>
      </w:r>
    </w:p>
    <w:p w14:paraId="24EE2B5E" w14:textId="77777777" w:rsidR="00AD325F" w:rsidRPr="00AD325F" w:rsidRDefault="00AD325F" w:rsidP="00AD325F">
      <w:r w:rsidRPr="00AD325F">
        <w:t xml:space="preserve">- в соответствии с </w:t>
      </w:r>
      <w:hyperlink r:id="rId57" w:anchor="P96" w:history="1">
        <w:r w:rsidRPr="00AD325F">
          <w:rPr>
            <w:rStyle w:val="ac"/>
          </w:rPr>
          <w:t>подпунктом 20 пункта 1.1.</w:t>
        </w:r>
      </w:hyperlink>
      <w:r w:rsidRPr="00AD325F">
        <w:t>3 настоящего Административного регламента: соглашение о взаимодействии в сфере развития инфраструктуры особой экономической зоны;</w:t>
      </w:r>
    </w:p>
    <w:p w14:paraId="60028E9C" w14:textId="77777777" w:rsidR="00AD325F" w:rsidRPr="00AD325F" w:rsidRDefault="00AD325F" w:rsidP="00AD325F">
      <w:r w:rsidRPr="00AD325F">
        <w:t xml:space="preserve">- в соответствии с </w:t>
      </w:r>
      <w:hyperlink r:id="rId58" w:anchor="P97" w:history="1">
        <w:r w:rsidRPr="00AD325F">
          <w:rPr>
            <w:rStyle w:val="ac"/>
          </w:rPr>
          <w:t>подпунктом 21 пункта 1.1.</w:t>
        </w:r>
      </w:hyperlink>
      <w:r w:rsidRPr="00AD325F">
        <w:t>3 настоящего Административного регламента: концессионное соглашение;</w:t>
      </w:r>
    </w:p>
    <w:p w14:paraId="5D25F23A" w14:textId="77777777" w:rsidR="00AD325F" w:rsidRPr="00AD325F" w:rsidRDefault="00AD325F" w:rsidP="00AD325F">
      <w:r w:rsidRPr="00AD325F">
        <w:t xml:space="preserve">- в соответствии с </w:t>
      </w:r>
      <w:hyperlink r:id="rId59" w:anchor="P99" w:history="1">
        <w:r w:rsidRPr="00AD325F">
          <w:rPr>
            <w:rStyle w:val="ac"/>
          </w:rPr>
          <w:t>подпунктом 22 пункта 1.1.</w:t>
        </w:r>
      </w:hyperlink>
      <w:r w:rsidRPr="00AD325F">
        <w:t>3 настоящего Административного регламента:</w:t>
      </w:r>
    </w:p>
    <w:p w14:paraId="13CA8911" w14:textId="77777777" w:rsidR="00AD325F" w:rsidRPr="00AD325F" w:rsidRDefault="00AD325F" w:rsidP="00AD325F">
      <w:r w:rsidRPr="00AD325F">
        <w:t>договор об освоении территории в целях строительства и эксплуатации наемного дома коммерческого использования;</w:t>
      </w:r>
    </w:p>
    <w:p w14:paraId="5BF91D87" w14:textId="77777777" w:rsidR="00AD325F" w:rsidRPr="00AD325F" w:rsidRDefault="00AD325F" w:rsidP="00AD325F">
      <w:r w:rsidRPr="00AD325F">
        <w:t>договор об освоении территории в целях строительства и эксплуатации наемного дома социального использования;</w:t>
      </w:r>
    </w:p>
    <w:p w14:paraId="7EEEA166" w14:textId="77777777" w:rsidR="00AD325F" w:rsidRPr="00AD325F" w:rsidRDefault="00AD325F" w:rsidP="00AD325F">
      <w:r w:rsidRPr="00AD325F">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14:paraId="23B2D2B2" w14:textId="77777777" w:rsidR="00AD325F" w:rsidRPr="00AD325F" w:rsidRDefault="00AD325F" w:rsidP="00AD325F">
      <w:r w:rsidRPr="00AD325F">
        <w:t xml:space="preserve">10) при подаче заявления о предоставлении земельного участка в постоянное (бессрочное) пользование в соответствии с </w:t>
      </w:r>
      <w:hyperlink r:id="rId60" w:anchor="P115" w:history="1">
        <w:r w:rsidRPr="00AD325F">
          <w:rPr>
            <w:rStyle w:val="ac"/>
          </w:rPr>
          <w:t>пунктом 1.1.</w:t>
        </w:r>
      </w:hyperlink>
      <w:r w:rsidRPr="00AD325F">
        <w:t>4 настоящего Административного регламента:</w:t>
      </w:r>
    </w:p>
    <w:p w14:paraId="1E49CE42" w14:textId="77777777" w:rsidR="00AD325F" w:rsidRPr="00AD325F" w:rsidRDefault="00AD325F" w:rsidP="00AD325F">
      <w:r w:rsidRPr="00AD325F">
        <w:t xml:space="preserve">- документы, предусмотренные </w:t>
      </w:r>
      <w:hyperlink r:id="rId61" w:history="1">
        <w:r w:rsidRPr="00AD325F">
          <w:rPr>
            <w:rStyle w:val="ac"/>
          </w:rPr>
          <w:t>перечнем</w:t>
        </w:r>
      </w:hyperlink>
      <w:r w:rsidRPr="00AD325F">
        <w:t xml:space="preserve">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14:paraId="107A7A6B" w14:textId="77777777" w:rsidR="00AD325F" w:rsidRPr="00AD325F" w:rsidRDefault="00AD325F" w:rsidP="00AD325F">
      <w:r w:rsidRPr="00AD325F">
        <w:t>11) при подаче заявления о предоставлении земельного участка в безвозмездное пользование:</w:t>
      </w:r>
    </w:p>
    <w:p w14:paraId="45B71670" w14:textId="77777777" w:rsidR="00AD325F" w:rsidRPr="00AD325F" w:rsidRDefault="00AD325F" w:rsidP="00AD325F">
      <w:r w:rsidRPr="00AD325F">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14:paraId="1BE4B00A" w14:textId="77777777" w:rsidR="00AD325F" w:rsidRPr="00AD325F" w:rsidRDefault="00AD325F" w:rsidP="00AD325F">
      <w:r w:rsidRPr="00AD325F">
        <w:lastRenderedPageBreak/>
        <w:t xml:space="preserve">- в соответствии с </w:t>
      </w:r>
      <w:hyperlink r:id="rId62" w:anchor="P121" w:history="1">
        <w:r w:rsidRPr="00AD325F">
          <w:rPr>
            <w:rStyle w:val="ac"/>
          </w:rPr>
          <w:t>подпунктом 2 пункта 1.1.</w:t>
        </w:r>
      </w:hyperlink>
      <w:r w:rsidRPr="00AD325F">
        <w:t>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2F4231F2" w14:textId="77777777" w:rsidR="00AD325F" w:rsidRPr="00AD325F" w:rsidRDefault="00AD325F" w:rsidP="00AD325F">
      <w:r w:rsidRPr="00AD325F">
        <w:t xml:space="preserve">- в соответствии с </w:t>
      </w:r>
      <w:hyperlink r:id="rId63" w:anchor="P122" w:history="1">
        <w:r w:rsidRPr="00AD325F">
          <w:rPr>
            <w:rStyle w:val="ac"/>
          </w:rPr>
          <w:t>подпунктом 3 пункта 1.1.</w:t>
        </w:r>
      </w:hyperlink>
      <w:r w:rsidRPr="00AD325F">
        <w:t>5 настоящего Административного регламента:</w:t>
      </w:r>
    </w:p>
    <w:p w14:paraId="1982E13D" w14:textId="77777777" w:rsidR="00AD325F" w:rsidRPr="00AD325F" w:rsidRDefault="00AD325F" w:rsidP="00AD325F">
      <w:r w:rsidRPr="00AD325F">
        <w:t>договор безвозмездного пользования зданием, сооружением, если право на такое здание, сооружение не зарегистрировано в ЕГРН;</w:t>
      </w:r>
    </w:p>
    <w:p w14:paraId="4D07B036" w14:textId="77777777" w:rsidR="00AD325F" w:rsidRPr="00AD325F" w:rsidRDefault="00AD325F" w:rsidP="00AD325F">
      <w:r w:rsidRPr="00AD325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3AFFD34C" w14:textId="77777777" w:rsidR="00AD325F" w:rsidRPr="00AD325F" w:rsidRDefault="00AD325F" w:rsidP="00AD325F">
      <w:hyperlink r:id="rId64" w:anchor="P1156" w:history="1">
        <w:r w:rsidRPr="00AD325F">
          <w:rPr>
            <w:rStyle w:val="ac"/>
          </w:rPr>
          <w:t>сообщение</w:t>
        </w:r>
      </w:hyperlink>
      <w:r w:rsidRPr="00AD325F">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0359CF9F" w14:textId="77777777" w:rsidR="00AD325F" w:rsidRPr="00AD325F" w:rsidRDefault="00AD325F" w:rsidP="00AD325F">
      <w:r w:rsidRPr="00AD325F">
        <w:t xml:space="preserve">- в соответствии с </w:t>
      </w:r>
      <w:hyperlink r:id="rId65" w:anchor="P123" w:history="1">
        <w:r w:rsidRPr="00AD325F">
          <w:rPr>
            <w:rStyle w:val="ac"/>
          </w:rPr>
          <w:t>подпунктом 4 пункта 1.1.</w:t>
        </w:r>
      </w:hyperlink>
      <w:r w:rsidRPr="00AD325F">
        <w:t>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Троицкого сельского поселения Лискинского муниципального района Воронежской области;</w:t>
      </w:r>
    </w:p>
    <w:p w14:paraId="277EC567" w14:textId="77777777" w:rsidR="00AD325F" w:rsidRPr="00AD325F" w:rsidRDefault="00AD325F" w:rsidP="00AD325F">
      <w:r w:rsidRPr="00AD325F">
        <w:t xml:space="preserve">- в соответствии с </w:t>
      </w:r>
      <w:hyperlink r:id="rId66" w:anchor="P124" w:history="1">
        <w:r w:rsidRPr="00AD325F">
          <w:rPr>
            <w:rStyle w:val="ac"/>
          </w:rPr>
          <w:t>подпунктом 5 пункта 1.1.5</w:t>
        </w:r>
      </w:hyperlink>
      <w:r w:rsidRPr="00AD325F">
        <w:t xml:space="preserve"> настоящего Административного регламента: договор найма служебного жилого помещения;</w:t>
      </w:r>
    </w:p>
    <w:p w14:paraId="4567D490" w14:textId="77777777" w:rsidR="00AD325F" w:rsidRPr="00AD325F" w:rsidRDefault="00AD325F" w:rsidP="00AD325F">
      <w:r w:rsidRPr="00AD325F">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3B52717A" w14:textId="77777777" w:rsidR="00AD325F" w:rsidRPr="00AD325F" w:rsidRDefault="00AD325F" w:rsidP="00AD325F">
      <w:r w:rsidRPr="00AD325F">
        <w:t>- в соответствии с подпунктом 9 пункта 1.1.5 настоящего Административного регламента: государственный контракт;</w:t>
      </w:r>
    </w:p>
    <w:p w14:paraId="64D83500" w14:textId="77777777" w:rsidR="00AD325F" w:rsidRPr="00AD325F" w:rsidRDefault="00AD325F" w:rsidP="00AD325F">
      <w:r w:rsidRPr="00AD325F">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14:paraId="55763F7A" w14:textId="77777777" w:rsidR="00AD325F" w:rsidRPr="00AD325F" w:rsidRDefault="00AD325F" w:rsidP="00AD325F">
      <w:r w:rsidRPr="00AD325F">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346E1C8A" w14:textId="77777777" w:rsidR="00AD325F" w:rsidRPr="00AD325F" w:rsidRDefault="00AD325F" w:rsidP="00AD325F">
      <w:r w:rsidRPr="00AD325F">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14:paraId="7F499F37" w14:textId="77777777" w:rsidR="00AD325F" w:rsidRPr="00AD325F" w:rsidRDefault="00AD325F" w:rsidP="00AD325F">
      <w:r w:rsidRPr="00AD325F">
        <w:t>Заявление на бумажном носителе представляется:</w:t>
      </w:r>
    </w:p>
    <w:p w14:paraId="466DECF4" w14:textId="77777777" w:rsidR="00AD325F" w:rsidRPr="00AD325F" w:rsidRDefault="00AD325F" w:rsidP="00AD325F">
      <w:r w:rsidRPr="00AD325F">
        <w:t>- посредством почтового отправления;</w:t>
      </w:r>
    </w:p>
    <w:p w14:paraId="02281CBE" w14:textId="77777777" w:rsidR="00AD325F" w:rsidRPr="00AD325F" w:rsidRDefault="00AD325F" w:rsidP="00AD325F">
      <w:r w:rsidRPr="00AD325F">
        <w:t>- при личном обращении заявителя либо его законного представителя.</w:t>
      </w:r>
    </w:p>
    <w:p w14:paraId="57E35F2B" w14:textId="77777777" w:rsidR="00AD325F" w:rsidRPr="00AD325F" w:rsidRDefault="00AD325F" w:rsidP="00AD325F">
      <w:r w:rsidRPr="00AD325F">
        <w:t>В электронной форме заявление представляется по выбору заявителя:</w:t>
      </w:r>
    </w:p>
    <w:p w14:paraId="48C6CCAA" w14:textId="77777777" w:rsidR="00AD325F" w:rsidRPr="00AD325F" w:rsidRDefault="00AD325F" w:rsidP="00AD325F">
      <w:r w:rsidRPr="00AD325F">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0DA670A6" w14:textId="77777777" w:rsidR="00AD325F" w:rsidRPr="00AD325F" w:rsidRDefault="00AD325F" w:rsidP="00AD325F">
      <w:r w:rsidRPr="00AD325F">
        <w:lastRenderedPageBreak/>
        <w:t>- путем направления электронного документа в управление на официальную электронную почту troickoe</w:t>
      </w:r>
      <w:hyperlink r:id="rId67" w:history="1">
        <w:r w:rsidRPr="00AD325F">
          <w:rPr>
            <w:rStyle w:val="ac"/>
          </w:rPr>
          <w:t>.liski@govvrn.ru</w:t>
        </w:r>
      </w:hyperlink>
      <w:r w:rsidRPr="00AD325F">
        <w:t xml:space="preserve"> (далее - посредством электронной почты).</w:t>
      </w:r>
    </w:p>
    <w:p w14:paraId="453C5071" w14:textId="77777777" w:rsidR="00AD325F" w:rsidRPr="00AD325F" w:rsidRDefault="00AD325F" w:rsidP="00AD325F">
      <w:r w:rsidRPr="00AD325F">
        <w:t>В заявлении указывается один из следующих способов предоставления результатов рассмотрения заявления:</w:t>
      </w:r>
    </w:p>
    <w:p w14:paraId="35E6EB79" w14:textId="77777777" w:rsidR="00AD325F" w:rsidRPr="00AD325F" w:rsidRDefault="00AD325F" w:rsidP="00AD325F">
      <w:r w:rsidRPr="00AD325F">
        <w:t>в виде бумажного документа, который заявитель получает непосредственно при личном обращении;</w:t>
      </w:r>
    </w:p>
    <w:p w14:paraId="76E4546D" w14:textId="77777777" w:rsidR="00AD325F" w:rsidRPr="00AD325F" w:rsidRDefault="00AD325F" w:rsidP="00AD325F">
      <w:r w:rsidRPr="00AD325F">
        <w:t>в виде бумажного документа, который направляется заявителю посредством почтового отправления;</w:t>
      </w:r>
    </w:p>
    <w:p w14:paraId="3087C0C6" w14:textId="77777777" w:rsidR="00AD325F" w:rsidRPr="00AD325F" w:rsidRDefault="00AD325F" w:rsidP="00AD325F">
      <w:r w:rsidRPr="00AD325F">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62FB4A6A" w14:textId="77777777" w:rsidR="00AD325F" w:rsidRPr="00AD325F" w:rsidRDefault="00AD325F" w:rsidP="00AD325F">
      <w:r w:rsidRPr="00AD325F">
        <w:t>в виде электронного документа, который направляется заявителю посредством электронной почты.</w:t>
      </w:r>
    </w:p>
    <w:p w14:paraId="5D62A038" w14:textId="77777777" w:rsidR="00AD325F" w:rsidRPr="00AD325F" w:rsidRDefault="00AD325F" w:rsidP="00AD325F">
      <w:r w:rsidRPr="00AD325F">
        <w:t>Заявление в форме электронного документа подписывается по выбору заявителя (если заявителем является физическое лицо):</w:t>
      </w:r>
    </w:p>
    <w:p w14:paraId="2BA96AC6" w14:textId="77777777" w:rsidR="00AD325F" w:rsidRPr="00AD325F" w:rsidRDefault="00AD325F" w:rsidP="00AD325F">
      <w:r w:rsidRPr="00AD325F">
        <w:t>- электронной подписью заявителя (представителя заявителя);</w:t>
      </w:r>
    </w:p>
    <w:p w14:paraId="1D71ED06" w14:textId="77777777" w:rsidR="00AD325F" w:rsidRPr="00AD325F" w:rsidRDefault="00AD325F" w:rsidP="00AD325F">
      <w:r w:rsidRPr="00AD325F">
        <w:t>- усиленной квалифицированной электронной подписью заявителя (представителя заявителя).</w:t>
      </w:r>
    </w:p>
    <w:p w14:paraId="369EB069" w14:textId="77777777" w:rsidR="00AD325F" w:rsidRPr="00AD325F" w:rsidRDefault="00AD325F" w:rsidP="00AD325F">
      <w:r w:rsidRPr="00AD325F">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00E26C96" w14:textId="77777777" w:rsidR="00AD325F" w:rsidRPr="00AD325F" w:rsidRDefault="00AD325F" w:rsidP="00AD325F">
      <w:r w:rsidRPr="00AD325F">
        <w:t>- лица, действующего от имени юридического лица без доверенности;</w:t>
      </w:r>
    </w:p>
    <w:p w14:paraId="096C7210" w14:textId="77777777" w:rsidR="00AD325F" w:rsidRPr="00AD325F" w:rsidRDefault="00AD325F" w:rsidP="00AD325F">
      <w:r w:rsidRPr="00AD325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6092CD" w14:textId="77777777" w:rsidR="00AD325F" w:rsidRPr="00AD325F" w:rsidRDefault="00AD325F" w:rsidP="00AD325F">
      <w:r w:rsidRPr="00AD325F">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14:paraId="33EC9049" w14:textId="77777777" w:rsidR="00AD325F" w:rsidRPr="00AD325F" w:rsidRDefault="00AD325F" w:rsidP="00AD325F">
      <w:r w:rsidRPr="00AD325F">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14:paraId="15681F7E" w14:textId="77777777" w:rsidR="00AD325F" w:rsidRPr="00AD325F" w:rsidRDefault="00AD325F" w:rsidP="00AD325F">
      <w:r w:rsidRPr="00AD325F">
        <w:t xml:space="preserve">1.6. Пункт 3.7.1 раздела 3 административного регламента изложить в следующей редакции: </w:t>
      </w:r>
    </w:p>
    <w:p w14:paraId="568CF43C" w14:textId="77777777" w:rsidR="00AD325F" w:rsidRPr="00AD325F" w:rsidRDefault="00AD325F" w:rsidP="00AD325F">
      <w:r w:rsidRPr="00AD325F">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14:paraId="7882809E" w14:textId="77777777" w:rsidR="00AD325F" w:rsidRPr="00AD325F" w:rsidRDefault="00AD325F" w:rsidP="00AD325F">
      <w:r w:rsidRPr="00AD325F">
        <w:rPr>
          <w:i/>
          <w:iCs/>
        </w:rPr>
        <w:t xml:space="preserve">Также заявитель может воспользоваться подсистемой единого личного кабинета на </w:t>
      </w:r>
      <w:r w:rsidRPr="00AD325F">
        <w:t xml:space="preserve">Едином портале государственных и муниципальных услуг (функций) для получения доступа </w:t>
      </w:r>
      <w:r w:rsidRPr="00AD325F">
        <w:rPr>
          <w:i/>
          <w:iCs/>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14:paraId="418D1540" w14:textId="77777777" w:rsidR="00AD325F" w:rsidRPr="00AD325F" w:rsidRDefault="00AD325F" w:rsidP="00AD325F">
      <w:r w:rsidRPr="00AD325F">
        <w:rPr>
          <w:i/>
          <w:iCs/>
        </w:rPr>
        <w:lastRenderedPageBreak/>
        <w:t xml:space="preserve">а) возможность подачи заявителями в электронной форме сообщений, обращений непосредственно с использованием </w:t>
      </w:r>
      <w:hyperlink r:id="rId68" w:tgtFrame="_blank" w:history="1">
        <w:r w:rsidRPr="00AD325F">
          <w:rPr>
            <w:rStyle w:val="ac"/>
            <w:i/>
            <w:iCs/>
          </w:rPr>
          <w:t>Единого портала</w:t>
        </w:r>
      </w:hyperlink>
      <w:r w:rsidRPr="00AD325F">
        <w:rPr>
          <w:i/>
          <w:iCs/>
        </w:rPr>
        <w:t xml:space="preserve"> </w:t>
      </w:r>
      <w:r w:rsidRPr="00AD325F">
        <w:t>государственных и муниципальных услуг (функций</w:t>
      </w:r>
      <w:r w:rsidRPr="00AD325F">
        <w:rPr>
          <w:i/>
          <w:iCs/>
        </w:rPr>
        <w:t xml:space="preserve">) или иных порталов, сайтов в информационно-телекоммуникационной сети «Интернет», на которых размещена форма Единого портала </w:t>
      </w:r>
      <w:r w:rsidRPr="00AD325F">
        <w:t xml:space="preserve">государственных и муниципальных услуг (функций) </w:t>
      </w:r>
      <w:r w:rsidRPr="00AD325F">
        <w:rPr>
          <w:i/>
          <w:iCs/>
        </w:rPr>
        <w:t>для подачи сообщений, обращений;</w:t>
      </w:r>
    </w:p>
    <w:p w14:paraId="5C7508CC" w14:textId="77777777" w:rsidR="00AD325F" w:rsidRPr="00AD325F" w:rsidRDefault="00AD325F" w:rsidP="00AD325F">
      <w:r w:rsidRPr="00AD325F">
        <w:rPr>
          <w:i/>
          <w:iCs/>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69" w:tgtFrame="_blank" w:history="1">
        <w:r w:rsidRPr="00AD325F">
          <w:rPr>
            <w:rStyle w:val="ac"/>
            <w:i/>
            <w:iCs/>
          </w:rPr>
          <w:t>Единого портала</w:t>
        </w:r>
      </w:hyperlink>
      <w:r w:rsidRPr="00AD325F">
        <w:rPr>
          <w:i/>
          <w:iCs/>
        </w:rPr>
        <w:t xml:space="preserve"> </w:t>
      </w:r>
      <w:r w:rsidRPr="00AD325F">
        <w:t xml:space="preserve">государственных и муниципальных услуг (функций) </w:t>
      </w:r>
      <w:r w:rsidRPr="00AD325F">
        <w:rPr>
          <w:i/>
          <w:iCs/>
        </w:rPr>
        <w:t xml:space="preserve">или иных порталов, сайтов в информационно-телекоммуникационной сети «Интернет», на которых размещена форма Единого портала </w:t>
      </w:r>
      <w:r w:rsidRPr="00AD325F">
        <w:t xml:space="preserve">государственных и муниципальных услуг (функций) </w:t>
      </w:r>
      <w:r w:rsidRPr="00AD325F">
        <w:rPr>
          <w:i/>
          <w:iCs/>
        </w:rPr>
        <w:t>для подачи сообщений, обращений;</w:t>
      </w:r>
    </w:p>
    <w:p w14:paraId="10DF5E11" w14:textId="77777777" w:rsidR="00AD325F" w:rsidRPr="00AD325F" w:rsidRDefault="00AD325F" w:rsidP="00AD325F">
      <w:r w:rsidRPr="00AD325F">
        <w:rPr>
          <w:i/>
          <w:iCs/>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14:paraId="6428717D" w14:textId="77777777" w:rsidR="00AD325F" w:rsidRPr="00AD325F" w:rsidRDefault="00AD325F" w:rsidP="00AD325F">
      <w:r w:rsidRPr="00AD325F">
        <w:rPr>
          <w:i/>
          <w:iCs/>
        </w:rPr>
        <w:t xml:space="preserve">1.7. Пункт 3.7.3 раздела 3 административного регламента изложить в следующей редакции: </w:t>
      </w:r>
    </w:p>
    <w:p w14:paraId="7E96B4E7" w14:textId="77777777" w:rsidR="00AD325F" w:rsidRPr="00AD325F" w:rsidRDefault="00AD325F" w:rsidP="00AD325F">
      <w:r w:rsidRPr="00AD325F">
        <w:rPr>
          <w:i/>
          <w:iCs/>
        </w:rPr>
        <w:t xml:space="preserve">«3.7.3. </w:t>
      </w:r>
      <w:r w:rsidRPr="00AD325F">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14:paraId="76A702B7" w14:textId="77777777" w:rsidR="00AD325F" w:rsidRPr="00AD325F" w:rsidRDefault="00AD325F" w:rsidP="00AD325F">
      <w:r w:rsidRPr="00AD325F">
        <w:t xml:space="preserve">а) достоверность предоставляемой заявителю информации о ходе рассмотрения </w:t>
      </w:r>
      <w:r w:rsidRPr="00AD325F">
        <w:rPr>
          <w:i/>
          <w:iCs/>
        </w:rPr>
        <w:t>сообщения, обращения,</w:t>
      </w:r>
      <w:r w:rsidRPr="00AD325F">
        <w:t xml:space="preserve"> заявления и результатов предоставления услуги</w:t>
      </w:r>
      <w:r w:rsidRPr="00AD325F">
        <w:rPr>
          <w:i/>
          <w:iCs/>
        </w:rPr>
        <w:t>, рассмотрения сообщения, обращения в электронной форме</w:t>
      </w:r>
      <w:r w:rsidRPr="00AD325F">
        <w:t>;</w:t>
      </w:r>
    </w:p>
    <w:p w14:paraId="00202FFA" w14:textId="77777777" w:rsidR="00AD325F" w:rsidRPr="00AD325F" w:rsidRDefault="00AD325F" w:rsidP="00AD325F">
      <w:r w:rsidRPr="00AD325F">
        <w:t xml:space="preserve">б) целостность, сохранность и неизменность передаваемой на </w:t>
      </w:r>
      <w:hyperlink r:id="rId70" w:tgtFrame="_blank" w:history="1">
        <w:r w:rsidRPr="00AD325F">
          <w:rPr>
            <w:rStyle w:val="ac"/>
          </w:rPr>
          <w:t>Единый портал</w:t>
        </w:r>
      </w:hyperlink>
      <w:r w:rsidRPr="00AD325F">
        <w:t xml:space="preserve"> государственных и муниципальных услуг (функций) информации о ходе рассмотрения </w:t>
      </w:r>
      <w:r w:rsidRPr="00AD325F">
        <w:rPr>
          <w:i/>
          <w:iCs/>
        </w:rPr>
        <w:t>сообщения, обращения,</w:t>
      </w:r>
      <w:r w:rsidRPr="00AD325F">
        <w:t xml:space="preserve"> заявления и результатов предоставления услуги</w:t>
      </w:r>
      <w:r w:rsidRPr="00AD325F">
        <w:rPr>
          <w:i/>
          <w:iCs/>
        </w:rPr>
        <w:t>, рассмотрения сообщения, обращения</w:t>
      </w:r>
      <w:r w:rsidRPr="00AD325F">
        <w:t xml:space="preserve"> до момента поступления указанной информации в систему межведомственного электронного взаимодействия.».</w:t>
      </w:r>
    </w:p>
    <w:p w14:paraId="6DDD4948" w14:textId="77777777" w:rsidR="00AD325F" w:rsidRPr="00AD325F" w:rsidRDefault="00AD325F" w:rsidP="00AD325F">
      <w:r w:rsidRPr="00AD325F">
        <w:rPr>
          <w:i/>
          <w:iCs/>
        </w:rPr>
        <w:t xml:space="preserve">1.8. Пункт 3.7.4 раздела 3 административного регламента изложить в следующей редакции: </w:t>
      </w:r>
    </w:p>
    <w:p w14:paraId="5D514997" w14:textId="77777777" w:rsidR="00AD325F" w:rsidRPr="00AD325F" w:rsidRDefault="00AD325F" w:rsidP="00AD325F">
      <w:r w:rsidRPr="00AD325F">
        <w:t xml:space="preserve">« 3.7.4. Заявитель в целях получения муниципальной услуги может получить результат предоставления муниципальной услуги в форме электронного документа, </w:t>
      </w:r>
      <w:r w:rsidRPr="00AD325F">
        <w:rPr>
          <w:i/>
          <w:iCs/>
        </w:rPr>
        <w:t>включая возможность хранения указанных результатов в форме электронных документов,</w:t>
      </w:r>
      <w:r w:rsidRPr="00AD325F">
        <w:t xml:space="preserve">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14:paraId="12810671" w14:textId="77777777" w:rsidR="00AD325F" w:rsidRPr="00AD325F" w:rsidRDefault="00AD325F" w:rsidP="00AD325F">
      <w:r w:rsidRPr="00AD325F">
        <w:t>1.9. Раздел 3 административного регламента дополнить пунктами 3.9.1 – 3.9.4 следующего содержания:</w:t>
      </w:r>
    </w:p>
    <w:p w14:paraId="7AE0D5B1" w14:textId="77777777" w:rsidR="00AD325F" w:rsidRPr="00AD325F" w:rsidRDefault="00AD325F" w:rsidP="00AD325F">
      <w:r w:rsidRPr="00AD325F">
        <w:t xml:space="preserve">«3.9.1.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w:t>
      </w:r>
      <w:hyperlink r:id="rId71" w:anchor="P443" w:history="1">
        <w:r w:rsidRPr="00AD325F">
          <w:rPr>
            <w:rStyle w:val="ac"/>
          </w:rPr>
          <w:t>подразделом 2.8</w:t>
        </w:r>
      </w:hyperlink>
      <w:r w:rsidRPr="00AD325F">
        <w:t xml:space="preserve"> настоящего Административного регламента.</w:t>
      </w:r>
    </w:p>
    <w:p w14:paraId="1E72F3CB" w14:textId="77777777" w:rsidR="00AD325F" w:rsidRPr="00AD325F" w:rsidRDefault="00AD325F" w:rsidP="00AD325F">
      <w:r w:rsidRPr="00AD325F">
        <w:lastRenderedPageBreak/>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w:t>
      </w:r>
    </w:p>
    <w:p w14:paraId="3AFF7C67" w14:textId="77777777" w:rsidR="00AD325F" w:rsidRPr="00AD325F" w:rsidRDefault="00AD325F" w:rsidP="00AD325F">
      <w:r w:rsidRPr="00AD325F">
        <w:t xml:space="preserve">3.9.2.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Троицкого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w:t>
      </w:r>
      <w:hyperlink r:id="rId72" w:history="1">
        <w:r w:rsidRPr="00AD325F">
          <w:rPr>
            <w:rStyle w:val="ac"/>
          </w:rPr>
          <w:t>Уставом</w:t>
        </w:r>
      </w:hyperlink>
      <w:r w:rsidRPr="00AD325F">
        <w:t xml:space="preserve"> Троицкого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14:paraId="76544418" w14:textId="77777777" w:rsidR="00AD325F" w:rsidRPr="00AD325F" w:rsidRDefault="00AD325F" w:rsidP="00AD325F">
      <w:r w:rsidRPr="00AD325F">
        <w:t>- официальном сайте Российской Федерации для размещения информации о проведении торгов (</w:t>
      </w:r>
      <w:hyperlink r:id="rId73" w:history="1">
        <w:r w:rsidRPr="00AD325F">
          <w:rPr>
            <w:rStyle w:val="ac"/>
          </w:rPr>
          <w:t>www.torgi.gov.ru)</w:t>
        </w:r>
      </w:hyperlink>
      <w:r w:rsidRPr="00AD325F">
        <w:t>;</w:t>
      </w:r>
    </w:p>
    <w:p w14:paraId="19C55444" w14:textId="77777777" w:rsidR="00AD325F" w:rsidRPr="00AD325F" w:rsidRDefault="00AD325F" w:rsidP="00AD325F">
      <w:r w:rsidRPr="00AD325F">
        <w:t>- официальном сайте администрации (</w:t>
      </w:r>
      <w:hyperlink r:id="rId74" w:history="1">
        <w:r w:rsidRPr="00AD325F">
          <w:rPr>
            <w:rStyle w:val="ac"/>
          </w:rPr>
          <w:t>www.troickoe1.ru)</w:t>
        </w:r>
      </w:hyperlink>
      <w:r w:rsidRPr="00AD325F">
        <w:t>.</w:t>
      </w:r>
    </w:p>
    <w:p w14:paraId="423E7ECF" w14:textId="77777777" w:rsidR="00AD325F" w:rsidRPr="00AD325F" w:rsidRDefault="00AD325F" w:rsidP="00AD325F">
      <w:r w:rsidRPr="00AD325F">
        <w:t>В извещении указываются:</w:t>
      </w:r>
    </w:p>
    <w:p w14:paraId="72939753" w14:textId="77777777" w:rsidR="00AD325F" w:rsidRPr="00AD325F" w:rsidRDefault="00AD325F" w:rsidP="00AD325F">
      <w:r w:rsidRPr="00AD325F">
        <w:t>1) информация о возможности предоставления земельного участка с указанием целей этого предоставления;</w:t>
      </w:r>
    </w:p>
    <w:p w14:paraId="232139F9" w14:textId="77777777" w:rsidR="00AD325F" w:rsidRPr="00AD325F" w:rsidRDefault="00AD325F" w:rsidP="00AD325F">
      <w:r w:rsidRPr="00AD325F">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4CB9D1CF" w14:textId="77777777" w:rsidR="00AD325F" w:rsidRPr="00AD325F" w:rsidRDefault="00AD325F" w:rsidP="00AD325F">
      <w:r w:rsidRPr="00AD325F">
        <w:t>3) адрес и способ подачи заявлений;</w:t>
      </w:r>
    </w:p>
    <w:p w14:paraId="0FB2CF90" w14:textId="77777777" w:rsidR="00AD325F" w:rsidRPr="00AD325F" w:rsidRDefault="00AD325F" w:rsidP="00AD325F">
      <w:r w:rsidRPr="00AD325F">
        <w:t>4) дата окончания приема заявлений;</w:t>
      </w:r>
    </w:p>
    <w:p w14:paraId="59D1873A" w14:textId="77777777" w:rsidR="00AD325F" w:rsidRPr="00AD325F" w:rsidRDefault="00AD325F" w:rsidP="00AD325F">
      <w:r w:rsidRPr="00AD325F">
        <w:t>5) адрес или иное описание местоположения земельного участка;</w:t>
      </w:r>
    </w:p>
    <w:p w14:paraId="563D9396" w14:textId="77777777" w:rsidR="00AD325F" w:rsidRPr="00AD325F" w:rsidRDefault="00AD325F" w:rsidP="00AD325F">
      <w:r w:rsidRPr="00AD325F">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1353C154" w14:textId="77777777" w:rsidR="00AD325F" w:rsidRPr="00AD325F" w:rsidRDefault="00AD325F" w:rsidP="00AD325F">
      <w:r w:rsidRPr="00AD325F">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0F2C7335" w14:textId="77777777" w:rsidR="00AD325F" w:rsidRPr="00AD325F" w:rsidRDefault="00AD325F" w:rsidP="00AD325F">
      <w:r w:rsidRPr="00AD325F">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374C7ADE" w14:textId="77777777" w:rsidR="00AD325F" w:rsidRPr="00AD325F" w:rsidRDefault="00AD325F" w:rsidP="00AD325F">
      <w:r w:rsidRPr="00AD325F">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0C125C7C" w14:textId="77777777" w:rsidR="00AD325F" w:rsidRPr="00AD325F" w:rsidRDefault="00AD325F" w:rsidP="00AD325F">
      <w:r w:rsidRPr="00AD325F">
        <w:lastRenderedPageBreak/>
        <w:t xml:space="preserve">3.9.3.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w:t>
      </w:r>
      <w:hyperlink r:id="rId75" w:history="1">
        <w:r w:rsidRPr="00AD325F">
          <w:rPr>
            <w:rStyle w:val="ac"/>
          </w:rPr>
          <w:t>Уставом</w:t>
        </w:r>
      </w:hyperlink>
      <w:r w:rsidRPr="00AD325F">
        <w:t xml:space="preserve"> Троицкого сельского поселения Лискинского муниципального района Воронежской области.</w:t>
      </w:r>
    </w:p>
    <w:p w14:paraId="3772BF9D" w14:textId="77777777" w:rsidR="00AD325F" w:rsidRPr="00AD325F" w:rsidRDefault="00AD325F" w:rsidP="00AD325F">
      <w:r w:rsidRPr="00AD325F">
        <w:t>3.9.4. Максимальный срок исполнения административной процедуры - 4 дня.».</w:t>
      </w:r>
    </w:p>
    <w:p w14:paraId="482DB736" w14:textId="77777777" w:rsidR="00AD325F" w:rsidRPr="00AD325F" w:rsidRDefault="00AD325F" w:rsidP="00AD325F">
      <w:r w:rsidRPr="00AD325F">
        <w:t>1.10. Дополнить раздел 3 административного регламента пунктом 3.10 следующего содержания:</w:t>
      </w:r>
    </w:p>
    <w:p w14:paraId="1CDA6FE8" w14:textId="77777777" w:rsidR="00AD325F" w:rsidRPr="00AD325F" w:rsidRDefault="00AD325F" w:rsidP="00AD325F">
      <w:r w:rsidRPr="00AD325F">
        <w:t>«3.10. Принятие решения и подготовка проекта постановления администрации Троицкого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Троицкого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Троицкого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0303D03B" w14:textId="77777777" w:rsidR="00AD325F" w:rsidRPr="00AD325F" w:rsidRDefault="00AD325F" w:rsidP="00AD325F">
      <w:r w:rsidRPr="00AD325F">
        <w:t>1.11. Дополнить раздел 3 административного регламента пунктом 3.10.1 следующего содержания:</w:t>
      </w:r>
    </w:p>
    <w:p w14:paraId="44581CB5" w14:textId="77777777" w:rsidR="00AD325F" w:rsidRPr="00AD325F" w:rsidRDefault="00AD325F" w:rsidP="00AD325F">
      <w:r w:rsidRPr="00AD325F">
        <w:t xml:space="preserve">«3.10.1. При отсутствии оснований для отказа в предоставлении земельного участка, предусмотренных </w:t>
      </w:r>
      <w:hyperlink r:id="rId76" w:anchor="P443" w:history="1">
        <w:r w:rsidRPr="00AD325F">
          <w:rPr>
            <w:rStyle w:val="ac"/>
          </w:rPr>
          <w:t>подразделом 2.8</w:t>
        </w:r>
      </w:hyperlink>
      <w:r w:rsidRPr="00AD325F">
        <w:t xml:space="preserve">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14:paraId="03522B38" w14:textId="77777777" w:rsidR="00AD325F" w:rsidRPr="00AD325F" w:rsidRDefault="00AD325F" w:rsidP="00AD325F">
      <w:r w:rsidRPr="00AD325F">
        <w:t>1.12. Дополнить раздел пунктами 3.10.1.1 – 3.10.1.2 следующего содержания:</w:t>
      </w:r>
    </w:p>
    <w:p w14:paraId="0250B733" w14:textId="77777777" w:rsidR="00AD325F" w:rsidRPr="00AD325F" w:rsidRDefault="00AD325F" w:rsidP="00AD325F">
      <w:r w:rsidRPr="00AD325F">
        <w:t>« 3.10.1.1.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14:paraId="6D90C750" w14:textId="77777777" w:rsidR="00AD325F" w:rsidRPr="00AD325F" w:rsidRDefault="00AD325F" w:rsidP="00AD325F">
      <w:r w:rsidRPr="00AD325F">
        <w:t>Завизированный уполномоченными должностными лицами администрации проект утверждается главой Троицкого сельского поселения Лискинского муниципального района Воронежской области.</w:t>
      </w:r>
    </w:p>
    <w:p w14:paraId="663B4A35" w14:textId="77777777" w:rsidR="00AD325F" w:rsidRPr="00AD325F" w:rsidRDefault="00AD325F" w:rsidP="00AD325F">
      <w:r w:rsidRPr="00AD325F">
        <w:t xml:space="preserve">3.10.1.2. При наличии оснований для отказа в предоставлении земельного участка, предусмотренных </w:t>
      </w:r>
      <w:hyperlink r:id="rId77" w:anchor="P443" w:history="1">
        <w:r w:rsidRPr="00AD325F">
          <w:rPr>
            <w:rStyle w:val="ac"/>
          </w:rPr>
          <w:t>подразделом 2.8</w:t>
        </w:r>
      </w:hyperlink>
      <w:r w:rsidRPr="00AD325F">
        <w:t xml:space="preserve"> настоящего Административного регламента, готовит проект постановления администрации об отказе в предоставлении земельного участка с </w:t>
      </w:r>
      <w:r w:rsidRPr="00AD325F">
        <w:lastRenderedPageBreak/>
        <w:t>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14:paraId="0B9AB916" w14:textId="77777777" w:rsidR="00AD325F" w:rsidRPr="00AD325F" w:rsidRDefault="00AD325F" w:rsidP="00AD325F">
      <w:r w:rsidRPr="00AD325F">
        <w:t>Завизированный уполномоченными должностными лицами администрации проект постановления утверждается главой Троицкого сельского поселения Лискинского муниципального района Воронежской области.».</w:t>
      </w:r>
    </w:p>
    <w:p w14:paraId="49BB2EB3" w14:textId="77777777" w:rsidR="00AD325F" w:rsidRPr="00AD325F" w:rsidRDefault="00AD325F" w:rsidP="00AD325F">
      <w:r w:rsidRPr="00AD325F">
        <w:t>1.13. Раздел 3 административного регламента дополнить пунктом 3.10.2 следующего содержания:</w:t>
      </w:r>
    </w:p>
    <w:p w14:paraId="2CFB5B3A" w14:textId="77777777" w:rsidR="00AD325F" w:rsidRPr="00AD325F" w:rsidRDefault="00AD325F" w:rsidP="00AD325F">
      <w:r w:rsidRPr="00AD325F">
        <w:t>«3.10.2. При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w:t>
      </w:r>
    </w:p>
    <w:p w14:paraId="41E77D83" w14:textId="77777777" w:rsidR="00AD325F" w:rsidRPr="00AD325F" w:rsidRDefault="00AD325F" w:rsidP="00AD325F">
      <w:r w:rsidRPr="00AD325F">
        <w:t>1.14. Раздел 3 административного регламента дополнить пунктами 3.10.2.1 – 3.10.2.2 следующего содержания:</w:t>
      </w:r>
    </w:p>
    <w:p w14:paraId="68C6E254" w14:textId="77777777" w:rsidR="00AD325F" w:rsidRPr="00AD325F" w:rsidRDefault="00AD325F" w:rsidP="00AD325F">
      <w:r w:rsidRPr="00AD325F">
        <w:t>«3.10.2.1.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14:paraId="30E5A541" w14:textId="77777777" w:rsidR="00AD325F" w:rsidRPr="00AD325F" w:rsidRDefault="00AD325F" w:rsidP="00AD325F">
      <w:r w:rsidRPr="00AD325F">
        <w:t>- в течение 1 рабочего дня готовит проект договора купли-продажи или аренды земельного участка в трех экземплярах;</w:t>
      </w:r>
    </w:p>
    <w:p w14:paraId="7501884D" w14:textId="77777777" w:rsidR="00AD325F" w:rsidRPr="00AD325F" w:rsidRDefault="00AD325F" w:rsidP="00AD325F">
      <w:r w:rsidRPr="00AD325F">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14:paraId="56D6DC12" w14:textId="77777777" w:rsidR="00AD325F" w:rsidRPr="00AD325F" w:rsidRDefault="00AD325F" w:rsidP="00AD325F">
      <w:r w:rsidRPr="00AD325F">
        <w:t>3.10.2.2.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14:paraId="0BC5802D" w14:textId="77777777" w:rsidR="00AD325F" w:rsidRPr="00AD325F" w:rsidRDefault="00AD325F" w:rsidP="00AD325F">
      <w:r w:rsidRPr="00AD325F">
        <w:t>-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32D2E576" w14:textId="77777777" w:rsidR="00AD325F" w:rsidRPr="00AD325F" w:rsidRDefault="00AD325F" w:rsidP="00AD325F">
      <w:r w:rsidRPr="00AD325F">
        <w:t>- направляет подготовленный проект постановления для визирования соответствующим должностным лицам администрации Троицкого сельского поселения Лискинского муниципального района Воронежской области.</w:t>
      </w:r>
    </w:p>
    <w:p w14:paraId="5FB9B2A9" w14:textId="77777777" w:rsidR="00AD325F" w:rsidRPr="00AD325F" w:rsidRDefault="00AD325F" w:rsidP="00AD325F">
      <w:r w:rsidRPr="00AD325F">
        <w:t>Завизированный уполномоченными должностными лицами администрации проект постановления утверждается главой Троицкого сельского поселения Лискинского муниципального района Воронежской области.».</w:t>
      </w:r>
    </w:p>
    <w:p w14:paraId="7207F294" w14:textId="77777777" w:rsidR="00AD325F" w:rsidRPr="00AD325F" w:rsidRDefault="00AD325F" w:rsidP="00AD325F">
      <w:r w:rsidRPr="00AD325F">
        <w:t>1.15. Раздел 3 административного регламента дополнить пунктами 3.10.3 – 3.10.4 следующего содержания:</w:t>
      </w:r>
    </w:p>
    <w:p w14:paraId="35F21B44" w14:textId="77777777" w:rsidR="00AD325F" w:rsidRPr="00AD325F" w:rsidRDefault="00AD325F" w:rsidP="00AD325F">
      <w:r w:rsidRPr="00AD325F">
        <w:t>«3.10.3. Результатом административной процедуры является:</w:t>
      </w:r>
    </w:p>
    <w:p w14:paraId="240CD127" w14:textId="77777777" w:rsidR="00AD325F" w:rsidRPr="00AD325F" w:rsidRDefault="00AD325F" w:rsidP="00AD325F">
      <w:r w:rsidRPr="00AD325F">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14:paraId="1AC089A8" w14:textId="77777777" w:rsidR="00AD325F" w:rsidRPr="00AD325F" w:rsidRDefault="00AD325F" w:rsidP="00AD325F">
      <w:r w:rsidRPr="00AD325F">
        <w:t xml:space="preserve">-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w:t>
      </w:r>
      <w:r w:rsidRPr="00AD325F">
        <w:lastRenderedPageBreak/>
        <w:t>границах Троицкого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676DA641" w14:textId="77777777" w:rsidR="00AD325F" w:rsidRPr="00AD325F" w:rsidRDefault="00AD325F" w:rsidP="00AD325F">
      <w:r w:rsidRPr="00AD325F">
        <w:t>3.10.4. Максимальный срок исполнения административной процедуры:</w:t>
      </w:r>
    </w:p>
    <w:p w14:paraId="748FFC9A" w14:textId="77777777" w:rsidR="00AD325F" w:rsidRPr="00AD325F" w:rsidRDefault="00AD325F" w:rsidP="00AD325F">
      <w:r w:rsidRPr="00AD325F">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14:paraId="52DA9CDA" w14:textId="77777777" w:rsidR="00AD325F" w:rsidRPr="00AD325F" w:rsidRDefault="00AD325F" w:rsidP="00AD325F">
      <w:r w:rsidRPr="00AD325F">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Троицкого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14:paraId="27C0293E" w14:textId="77777777" w:rsidR="00AD325F" w:rsidRPr="00AD325F" w:rsidRDefault="00AD325F" w:rsidP="00AD325F">
      <w:r w:rsidRPr="00AD325F">
        <w:t>1.16. Раздел 3 административного регламента дополнить пунктом 3.11 следующего содержания:</w:t>
      </w:r>
    </w:p>
    <w:p w14:paraId="11FB0565" w14:textId="77777777" w:rsidR="00AD325F" w:rsidRPr="00AD325F" w:rsidRDefault="00AD325F" w:rsidP="00AD325F">
      <w:r w:rsidRPr="00AD325F">
        <w:t>«3.11. Направление (выдача) заявителю результата предоставления муниципальной услуги.».</w:t>
      </w:r>
    </w:p>
    <w:p w14:paraId="660AAD4F" w14:textId="77777777" w:rsidR="00AD325F" w:rsidRPr="00AD325F" w:rsidRDefault="00AD325F" w:rsidP="00AD325F">
      <w:r w:rsidRPr="00AD325F">
        <w:t>1.17. Раздел 3 административного регламента дополнить пунктами 3.11.1 – 3.11.4 следующего содержания:</w:t>
      </w:r>
    </w:p>
    <w:p w14:paraId="42A7A3B0" w14:textId="77777777" w:rsidR="00AD325F" w:rsidRPr="00AD325F" w:rsidRDefault="00AD325F" w:rsidP="00AD325F">
      <w:r w:rsidRPr="00AD325F">
        <w:t>«3.11.1. Результат предоставления муниципальной услуги может быть направлен (выдан) заявителю по его желанию одним из следующих способов:</w:t>
      </w:r>
    </w:p>
    <w:p w14:paraId="343F77AC" w14:textId="77777777" w:rsidR="00AD325F" w:rsidRPr="00AD325F" w:rsidRDefault="00AD325F" w:rsidP="00AD325F">
      <w:r w:rsidRPr="00AD325F">
        <w:t>- заказным письмом с уведомлением о вручении:</w:t>
      </w:r>
    </w:p>
    <w:p w14:paraId="01DEC812" w14:textId="77777777" w:rsidR="00AD325F" w:rsidRPr="00AD325F" w:rsidRDefault="00AD325F" w:rsidP="00AD325F">
      <w:r w:rsidRPr="00AD325F">
        <w:t>- лично (или уполномоченному им надлежащим образом представителю) непосредственно по месту подачи заявления;</w:t>
      </w:r>
    </w:p>
    <w:p w14:paraId="5AAE120F" w14:textId="77777777" w:rsidR="00AD325F" w:rsidRPr="00AD325F" w:rsidRDefault="00AD325F" w:rsidP="00AD325F">
      <w:r w:rsidRPr="00AD325F">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14:paraId="62F7BA24" w14:textId="77777777" w:rsidR="00AD325F" w:rsidRPr="00AD325F" w:rsidRDefault="00AD325F" w:rsidP="00AD325F">
      <w:r w:rsidRPr="00AD325F">
        <w:t>- по электронной почте.».</w:t>
      </w:r>
    </w:p>
    <w:p w14:paraId="54ACEF1D" w14:textId="77777777" w:rsidR="00AD325F" w:rsidRPr="00AD325F" w:rsidRDefault="00AD325F" w:rsidP="00AD325F">
      <w:r w:rsidRPr="00AD325F">
        <w:t>3.11.2. Результатом административной процедуры является направление (выдача) заявителю одного из следующих документов:</w:t>
      </w:r>
    </w:p>
    <w:p w14:paraId="095E04EE" w14:textId="77777777" w:rsidR="00AD325F" w:rsidRPr="00AD325F" w:rsidRDefault="00AD325F" w:rsidP="00AD325F">
      <w:r w:rsidRPr="00AD325F">
        <w:t>- постановления администрации о предоставлении земельного участка в собственность бесплатно, в постоянное (бессрочное) пользование;</w:t>
      </w:r>
    </w:p>
    <w:p w14:paraId="76EFC652" w14:textId="77777777" w:rsidR="00AD325F" w:rsidRPr="00AD325F" w:rsidRDefault="00AD325F" w:rsidP="00AD325F">
      <w:r w:rsidRPr="00AD325F">
        <w:t>- проекта договора купли-продажи, аренды или безвозмездного пользования земельным участком;</w:t>
      </w:r>
    </w:p>
    <w:p w14:paraId="679829E7" w14:textId="77777777" w:rsidR="00AD325F" w:rsidRPr="00AD325F" w:rsidRDefault="00AD325F" w:rsidP="00AD325F">
      <w:r w:rsidRPr="00AD325F">
        <w:lastRenderedPageBreak/>
        <w:t>- постановления администрации об отказе в предоставлении земельного участка;</w:t>
      </w:r>
    </w:p>
    <w:p w14:paraId="538C7555" w14:textId="77777777" w:rsidR="00AD325F" w:rsidRPr="00AD325F" w:rsidRDefault="00AD325F" w:rsidP="00AD325F">
      <w:r w:rsidRPr="00AD325F">
        <w:t>- постановления администрации об отказе заключения купли-продажи, аренды или безвозмездного пользования земельным участком.</w:t>
      </w:r>
    </w:p>
    <w:p w14:paraId="4E7E25BB" w14:textId="77777777" w:rsidR="00AD325F" w:rsidRPr="00AD325F" w:rsidRDefault="00AD325F" w:rsidP="00AD325F">
      <w:r w:rsidRPr="00AD325F">
        <w:t>3.11.3. Максимальный срок исполнения административной процедуры - 2 дня.</w:t>
      </w:r>
    </w:p>
    <w:p w14:paraId="587A4755" w14:textId="77777777" w:rsidR="00AD325F" w:rsidRPr="00AD325F" w:rsidRDefault="00AD325F" w:rsidP="00AD325F">
      <w:r w:rsidRPr="00AD325F">
        <w:t>3.11.4.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Троицкого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14:paraId="660F5DE5" w14:textId="77777777" w:rsidR="00AD325F" w:rsidRPr="00AD325F" w:rsidRDefault="00AD325F" w:rsidP="00AD325F">
      <w:r w:rsidRPr="00AD325F">
        <w:t>1.18.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14:paraId="7692081C" w14:textId="77777777" w:rsidR="00AD325F" w:rsidRPr="00AD325F" w:rsidRDefault="00AD325F" w:rsidP="00AD325F">
      <w:r w:rsidRPr="00AD325F">
        <w:rPr>
          <w:b/>
          <w:bCs/>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B4E05EB" w14:textId="77777777" w:rsidR="00AD325F" w:rsidRPr="00AD325F" w:rsidRDefault="00AD325F" w:rsidP="00AD325F">
      <w:r w:rsidRPr="00AD325F">
        <w:t> </w:t>
      </w:r>
    </w:p>
    <w:p w14:paraId="5B45EA00" w14:textId="77777777" w:rsidR="00AD325F" w:rsidRPr="00AD325F" w:rsidRDefault="00AD325F" w:rsidP="00AD325F">
      <w:r w:rsidRPr="00AD325F">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242EF5D7" w14:textId="77777777" w:rsidR="00AD325F" w:rsidRPr="00AD325F" w:rsidRDefault="00AD325F" w:rsidP="00AD325F">
      <w:r w:rsidRPr="00AD325F">
        <w:t>5.2. Заявитель может обратиться с жалобой в том числе в следующих случаях:</w:t>
      </w:r>
    </w:p>
    <w:p w14:paraId="389A0BE7" w14:textId="77777777" w:rsidR="00AD325F" w:rsidRPr="00AD325F" w:rsidRDefault="00AD325F" w:rsidP="00AD325F">
      <w:r w:rsidRPr="00AD325F">
        <w:t>- нарушение срока регистрации запроса о предоставлении муниципальной услуги, комплексного запроса;</w:t>
      </w:r>
    </w:p>
    <w:p w14:paraId="08C76BBF" w14:textId="77777777" w:rsidR="00AD325F" w:rsidRPr="00AD325F" w:rsidRDefault="00AD325F" w:rsidP="00AD325F">
      <w:r w:rsidRPr="00AD325F">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657D3528" w14:textId="77777777" w:rsidR="00AD325F" w:rsidRPr="00AD325F" w:rsidRDefault="00AD325F" w:rsidP="00AD325F">
      <w:r w:rsidRPr="00AD325F">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для предоставления муниципальной услуги;</w:t>
      </w:r>
    </w:p>
    <w:p w14:paraId="0F6D3745" w14:textId="77777777" w:rsidR="00AD325F" w:rsidRPr="00AD325F" w:rsidRDefault="00AD325F" w:rsidP="00AD325F">
      <w:r w:rsidRPr="00AD325F">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w:t>
      </w:r>
      <w:r w:rsidRPr="00AD325F">
        <w:lastRenderedPageBreak/>
        <w:t>сельского поселения Лискинского муниципального района Воронежской области для предоставления муниципальной услуги, у заявителя;</w:t>
      </w:r>
    </w:p>
    <w:p w14:paraId="6BEE0F95" w14:textId="77777777" w:rsidR="00AD325F" w:rsidRPr="00AD325F" w:rsidRDefault="00AD325F" w:rsidP="00AD325F">
      <w:r w:rsidRPr="00AD325F">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6D8A5D7" w14:textId="77777777" w:rsidR="00AD325F" w:rsidRPr="00AD325F" w:rsidRDefault="00AD325F" w:rsidP="00AD325F">
      <w:r w:rsidRPr="00AD325F">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Троицкого сельского поселения Лискинского муниципального района Воронежской области;</w:t>
      </w:r>
    </w:p>
    <w:p w14:paraId="605EF35C" w14:textId="77777777" w:rsidR="00AD325F" w:rsidRPr="00AD325F" w:rsidRDefault="00AD325F" w:rsidP="00AD325F">
      <w:r w:rsidRPr="00AD325F">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35AAEA7D" w14:textId="77777777" w:rsidR="00AD325F" w:rsidRPr="00AD325F" w:rsidRDefault="00AD325F" w:rsidP="00AD325F">
      <w:r w:rsidRPr="00AD325F">
        <w:t>- нарушение срока или порядка выдачи документов по результатам предоставления муниципальной услуги;</w:t>
      </w:r>
    </w:p>
    <w:p w14:paraId="78F27D9F" w14:textId="77777777" w:rsidR="00AD325F" w:rsidRPr="00AD325F" w:rsidRDefault="00AD325F" w:rsidP="00AD325F">
      <w:r w:rsidRPr="00AD325F">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Троицкого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09CA3028" w14:textId="77777777" w:rsidR="00AD325F" w:rsidRPr="00AD325F" w:rsidRDefault="00AD325F" w:rsidP="00AD325F">
      <w:r w:rsidRPr="00AD325F">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r w:rsidRPr="00AD325F">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CA61785" w14:textId="77777777" w:rsidR="00AD325F" w:rsidRPr="00AD325F" w:rsidRDefault="00AD325F" w:rsidP="00AD325F">
      <w:r w:rsidRPr="00AD325F">
        <w:t>5.3. Заявители имеют право на получение информации, необходимой для обоснования и рассмотрения жалобы.</w:t>
      </w:r>
    </w:p>
    <w:p w14:paraId="7AE10A80" w14:textId="77777777" w:rsidR="00AD325F" w:rsidRPr="00AD325F" w:rsidRDefault="00AD325F" w:rsidP="00AD325F">
      <w:r w:rsidRPr="00AD325F">
        <w:t>5.4. Оснований для отказа в рассмотрении жалобы не имеется.</w:t>
      </w:r>
    </w:p>
    <w:p w14:paraId="265CD1C1" w14:textId="77777777" w:rsidR="00AD325F" w:rsidRPr="00AD325F" w:rsidRDefault="00AD325F" w:rsidP="00AD325F">
      <w:r w:rsidRPr="00AD325F">
        <w:t>5.5. Основанием для начала процедуры досудебного (внесудебного) обжалования является поступившая жалоба.</w:t>
      </w:r>
    </w:p>
    <w:p w14:paraId="51E79953" w14:textId="77777777" w:rsidR="00AD325F" w:rsidRPr="00AD325F" w:rsidRDefault="00AD325F" w:rsidP="00AD325F">
      <w:r w:rsidRPr="00AD325F">
        <w:t>Жалоба на решения и действия (бездействие) администрации, должностного лица администрации, муниципального служащего, главы Троицкого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Троицкого сельского поселения Лискинского муниципального района Воронежской области, а также может быть принята при личном приеме заявителя.</w:t>
      </w:r>
    </w:p>
    <w:p w14:paraId="3CF1F88B" w14:textId="77777777" w:rsidR="00AD325F" w:rsidRPr="00AD325F" w:rsidRDefault="00AD325F" w:rsidP="00AD325F">
      <w:r w:rsidRPr="00AD325F">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29D8BBD9" w14:textId="77777777" w:rsidR="00AD325F" w:rsidRPr="00AD325F" w:rsidRDefault="00AD325F" w:rsidP="00AD325F">
      <w:r w:rsidRPr="00AD325F">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7AAB3504" w14:textId="77777777" w:rsidR="00AD325F" w:rsidRPr="00AD325F" w:rsidRDefault="00AD325F" w:rsidP="00AD325F">
      <w:r w:rsidRPr="00AD325F">
        <w:t>5.6. Жалоба должна содержать:</w:t>
      </w:r>
    </w:p>
    <w:p w14:paraId="151DDBB5" w14:textId="77777777" w:rsidR="00AD325F" w:rsidRPr="00AD325F" w:rsidRDefault="00AD325F" w:rsidP="00AD325F">
      <w:r w:rsidRPr="00AD325F">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5826EF8" w14:textId="77777777" w:rsidR="00AD325F" w:rsidRPr="00AD325F" w:rsidRDefault="00AD325F" w:rsidP="00AD325F">
      <w:r w:rsidRPr="00AD325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E7ED1E" w14:textId="77777777" w:rsidR="00AD325F" w:rsidRPr="00AD325F" w:rsidRDefault="00AD325F" w:rsidP="00AD325F">
      <w:r w:rsidRPr="00AD325F">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7808D9C" w14:textId="77777777" w:rsidR="00AD325F" w:rsidRPr="00AD325F" w:rsidRDefault="00AD325F" w:rsidP="00AD325F">
      <w:r w:rsidRPr="00AD325F">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AD325F">
        <w:lastRenderedPageBreak/>
        <w:t>могут быть представлены документы (при наличии), подтверждающие доводы заявителя, либо их копии.</w:t>
      </w:r>
    </w:p>
    <w:p w14:paraId="29C58139" w14:textId="77777777" w:rsidR="00AD325F" w:rsidRPr="00AD325F" w:rsidRDefault="00AD325F" w:rsidP="00AD325F">
      <w:r w:rsidRPr="00AD325F">
        <w:t>5.7. Жалобы на решения и действия (бездействие) главы Троицкого сельского поселения подаются в администрацию Троицкого сельского поселения Лискинского муниципального района Воронежской области.</w:t>
      </w:r>
    </w:p>
    <w:p w14:paraId="18FB4299" w14:textId="77777777" w:rsidR="00AD325F" w:rsidRPr="00AD325F" w:rsidRDefault="00AD325F" w:rsidP="00AD325F">
      <w:r w:rsidRPr="00AD325F">
        <w:t>Заявитель может обжаловать решения и действия (бездействие) должностных лиц, муниципальных служащих администрации главе Троицкого сельского поселения.</w:t>
      </w:r>
    </w:p>
    <w:p w14:paraId="7A36A7B8" w14:textId="77777777" w:rsidR="00AD325F" w:rsidRPr="00AD325F" w:rsidRDefault="00AD325F" w:rsidP="00AD325F">
      <w:r w:rsidRPr="00AD325F">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Троицкого сельского поселения Лискинского муниципального района Воронежской области в сети Интернет, на информационных стендах.</w:t>
      </w:r>
    </w:p>
    <w:p w14:paraId="1DCD2A44" w14:textId="77777777" w:rsidR="00AD325F" w:rsidRPr="00AD325F" w:rsidRDefault="00AD325F" w:rsidP="00AD325F">
      <w:r w:rsidRPr="00AD325F">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2DB463F" w14:textId="77777777" w:rsidR="00AD325F" w:rsidRPr="00AD325F" w:rsidRDefault="00AD325F" w:rsidP="00AD325F">
      <w:r w:rsidRPr="00AD325F">
        <w:t>5.8. Жалобы на решения и действия (бездействие) работника МФЦ подаются руководителю этого МФЦ.</w:t>
      </w:r>
    </w:p>
    <w:p w14:paraId="1122CD09" w14:textId="77777777" w:rsidR="00AD325F" w:rsidRPr="00AD325F" w:rsidRDefault="00AD325F" w:rsidP="00AD325F">
      <w:r w:rsidRPr="00AD325F">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14:paraId="7F208631" w14:textId="77777777" w:rsidR="00AD325F" w:rsidRPr="00AD325F" w:rsidRDefault="00AD325F" w:rsidP="00AD325F">
      <w:r w:rsidRPr="00AD325F">
        <w:t>Жалобы на решения и действия (бездействие) работников привлекаемых организаций подаются руководителям этих организаций.</w:t>
      </w:r>
    </w:p>
    <w:p w14:paraId="1DC90149" w14:textId="77777777" w:rsidR="00AD325F" w:rsidRPr="00AD325F" w:rsidRDefault="00AD325F" w:rsidP="00AD325F">
      <w:r w:rsidRPr="00AD325F">
        <w:t>5.9. По результатам рассмотрения жалобы лицом, уполномоченным на ее рассмотрение, принимается одно из следующих решений:</w:t>
      </w:r>
    </w:p>
    <w:p w14:paraId="43430E2F" w14:textId="77777777" w:rsidR="00AD325F" w:rsidRPr="00AD325F" w:rsidRDefault="00AD325F" w:rsidP="00AD325F">
      <w:r w:rsidRPr="00AD325F">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Лискинского муниципального района Воронежской области;</w:t>
      </w:r>
    </w:p>
    <w:p w14:paraId="7E83F18B" w14:textId="77777777" w:rsidR="00AD325F" w:rsidRPr="00AD325F" w:rsidRDefault="00AD325F" w:rsidP="00AD325F">
      <w:r w:rsidRPr="00AD325F">
        <w:t>- в удовлетворении жалобы отказывается.</w:t>
      </w:r>
    </w:p>
    <w:p w14:paraId="26D664D9" w14:textId="77777777" w:rsidR="00AD325F" w:rsidRPr="00AD325F" w:rsidRDefault="00AD325F" w:rsidP="00AD325F">
      <w:r w:rsidRPr="00AD325F">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9E79C59" w14:textId="77777777" w:rsidR="00AD325F" w:rsidRPr="00AD325F" w:rsidRDefault="00AD325F" w:rsidP="00AD325F">
      <w:r w:rsidRPr="00AD325F">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65A8B3" w14:textId="77777777" w:rsidR="00AD325F" w:rsidRPr="00AD325F" w:rsidRDefault="00AD325F" w:rsidP="00AD325F">
      <w:r w:rsidRPr="00AD325F">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8058E80" w14:textId="77777777" w:rsidR="00AD325F" w:rsidRPr="00AD325F" w:rsidRDefault="00AD325F" w:rsidP="00AD325F">
      <w:r w:rsidRPr="00AD325F">
        <w:t>2.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w:t>
      </w:r>
    </w:p>
    <w:p w14:paraId="0838BC8A" w14:textId="77777777" w:rsidR="00AD325F" w:rsidRPr="00AD325F" w:rsidRDefault="00AD325F" w:rsidP="00AD325F">
      <w:r w:rsidRPr="00AD325F">
        <w:t>3. Контроль за исполнением настоящего постановления оставляю за собой.</w:t>
      </w:r>
    </w:p>
    <w:p w14:paraId="03A5AD50" w14:textId="77777777" w:rsidR="00AD325F" w:rsidRPr="00AD325F" w:rsidRDefault="00AD325F" w:rsidP="00AD325F">
      <w:r w:rsidRPr="00AD325F">
        <w:t> </w:t>
      </w:r>
    </w:p>
    <w:p w14:paraId="05F68BDD" w14:textId="77777777" w:rsidR="00AD325F" w:rsidRPr="00AD325F" w:rsidRDefault="00AD325F" w:rsidP="00AD325F">
      <w:r w:rsidRPr="00AD325F">
        <w:t> </w:t>
      </w:r>
    </w:p>
    <w:p w14:paraId="5E6060CB" w14:textId="77777777" w:rsidR="00AD325F" w:rsidRPr="00AD325F" w:rsidRDefault="00AD325F" w:rsidP="00AD325F">
      <w:r w:rsidRPr="00AD325F">
        <w:t xml:space="preserve">Глава Троицкого </w:t>
      </w:r>
    </w:p>
    <w:p w14:paraId="326E3ED6" w14:textId="77777777" w:rsidR="00AD325F" w:rsidRPr="00AD325F" w:rsidRDefault="00AD325F" w:rsidP="00AD325F">
      <w:r w:rsidRPr="00AD325F">
        <w:t>сельского поселения                                                              В.И.Шумский</w:t>
      </w:r>
    </w:p>
    <w:p w14:paraId="00ED366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93"/>
    <w:rsid w:val="00312C96"/>
    <w:rsid w:val="004D7493"/>
    <w:rsid w:val="005A7B2A"/>
    <w:rsid w:val="008D6E62"/>
    <w:rsid w:val="00A54262"/>
    <w:rsid w:val="00AD325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F9CAF-A0DD-41CE-9C4E-5B2CF12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7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7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74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74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74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74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74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74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74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4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74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74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74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74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74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7493"/>
    <w:rPr>
      <w:rFonts w:eastAsiaTheme="majorEastAsia" w:cstheme="majorBidi"/>
      <w:color w:val="595959" w:themeColor="text1" w:themeTint="A6"/>
    </w:rPr>
  </w:style>
  <w:style w:type="character" w:customStyle="1" w:styleId="80">
    <w:name w:val="Заголовок 8 Знак"/>
    <w:basedOn w:val="a0"/>
    <w:link w:val="8"/>
    <w:uiPriority w:val="9"/>
    <w:semiHidden/>
    <w:rsid w:val="004D74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7493"/>
    <w:rPr>
      <w:rFonts w:eastAsiaTheme="majorEastAsia" w:cstheme="majorBidi"/>
      <w:color w:val="272727" w:themeColor="text1" w:themeTint="D8"/>
    </w:rPr>
  </w:style>
  <w:style w:type="paragraph" w:styleId="a3">
    <w:name w:val="Title"/>
    <w:basedOn w:val="a"/>
    <w:next w:val="a"/>
    <w:link w:val="a4"/>
    <w:uiPriority w:val="10"/>
    <w:qFormat/>
    <w:rsid w:val="004D7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4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74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7493"/>
    <w:pPr>
      <w:spacing w:before="160"/>
      <w:jc w:val="center"/>
    </w:pPr>
    <w:rPr>
      <w:i/>
      <w:iCs/>
      <w:color w:val="404040" w:themeColor="text1" w:themeTint="BF"/>
    </w:rPr>
  </w:style>
  <w:style w:type="character" w:customStyle="1" w:styleId="22">
    <w:name w:val="Цитата 2 Знак"/>
    <w:basedOn w:val="a0"/>
    <w:link w:val="21"/>
    <w:uiPriority w:val="29"/>
    <w:rsid w:val="004D7493"/>
    <w:rPr>
      <w:i/>
      <w:iCs/>
      <w:color w:val="404040" w:themeColor="text1" w:themeTint="BF"/>
    </w:rPr>
  </w:style>
  <w:style w:type="paragraph" w:styleId="a7">
    <w:name w:val="List Paragraph"/>
    <w:basedOn w:val="a"/>
    <w:uiPriority w:val="34"/>
    <w:qFormat/>
    <w:rsid w:val="004D7493"/>
    <w:pPr>
      <w:ind w:left="720"/>
      <w:contextualSpacing/>
    </w:pPr>
  </w:style>
  <w:style w:type="character" w:styleId="a8">
    <w:name w:val="Intense Emphasis"/>
    <w:basedOn w:val="a0"/>
    <w:uiPriority w:val="21"/>
    <w:qFormat/>
    <w:rsid w:val="004D7493"/>
    <w:rPr>
      <w:i/>
      <w:iCs/>
      <w:color w:val="0F4761" w:themeColor="accent1" w:themeShade="BF"/>
    </w:rPr>
  </w:style>
  <w:style w:type="paragraph" w:styleId="a9">
    <w:name w:val="Intense Quote"/>
    <w:basedOn w:val="a"/>
    <w:next w:val="a"/>
    <w:link w:val="aa"/>
    <w:uiPriority w:val="30"/>
    <w:qFormat/>
    <w:rsid w:val="004D7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D7493"/>
    <w:rPr>
      <w:i/>
      <w:iCs/>
      <w:color w:val="0F4761" w:themeColor="accent1" w:themeShade="BF"/>
    </w:rPr>
  </w:style>
  <w:style w:type="character" w:styleId="ab">
    <w:name w:val="Intense Reference"/>
    <w:basedOn w:val="a0"/>
    <w:uiPriority w:val="32"/>
    <w:qFormat/>
    <w:rsid w:val="004D7493"/>
    <w:rPr>
      <w:b/>
      <w:bCs/>
      <w:smallCaps/>
      <w:color w:val="0F4761" w:themeColor="accent1" w:themeShade="BF"/>
      <w:spacing w:val="5"/>
    </w:rPr>
  </w:style>
  <w:style w:type="character" w:styleId="ac">
    <w:name w:val="Hyperlink"/>
    <w:basedOn w:val="a0"/>
    <w:uiPriority w:val="99"/>
    <w:unhideWhenUsed/>
    <w:rsid w:val="00AD325F"/>
    <w:rPr>
      <w:color w:val="467886" w:themeColor="hyperlink"/>
      <w:u w:val="single"/>
    </w:rPr>
  </w:style>
  <w:style w:type="character" w:styleId="ad">
    <w:name w:val="Unresolved Mention"/>
    <w:basedOn w:val="a0"/>
    <w:uiPriority w:val="99"/>
    <w:semiHidden/>
    <w:unhideWhenUsed/>
    <w:rsid w:val="00AD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61081">
      <w:bodyDiv w:val="1"/>
      <w:marLeft w:val="0"/>
      <w:marRight w:val="0"/>
      <w:marTop w:val="0"/>
      <w:marBottom w:val="0"/>
      <w:divBdr>
        <w:top w:val="none" w:sz="0" w:space="0" w:color="auto"/>
        <w:left w:val="none" w:sz="0" w:space="0" w:color="auto"/>
        <w:bottom w:val="none" w:sz="0" w:space="0" w:color="auto"/>
        <w:right w:val="none" w:sz="0" w:space="0" w:color="auto"/>
      </w:divBdr>
    </w:div>
    <w:div w:id="15992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A6E83DFBAE7B1B28B50171308953A45CF14623BF0B6D4EB28041EF70C6D4C8AB9970264E390631B1944A131CM6pDG" TargetMode="External"/><Relationship Id="rId21" Type="http://schemas.openxmlformats.org/officeDocument/2006/relationships/hyperlink" Target="consultantplus://offline/ref=50A6E83DFBAE7B1B28B50171308953A45CF14326BC086D4EB28041EF70C6D4C8B999282F45381364E0CE1D1E1F6C804860EB6E3908MDp1G" TargetMode="External"/><Relationship Id="rId42" Type="http://schemas.openxmlformats.org/officeDocument/2006/relationships/hyperlink" Target="https://troickoe1.muob.ru/documents/order/detail.php?id=1119718" TargetMode="External"/><Relationship Id="rId47" Type="http://schemas.openxmlformats.org/officeDocument/2006/relationships/hyperlink" Target="https://troickoe1.muob.ru/documents/order/detail.php?id=1119718" TargetMode="External"/><Relationship Id="rId63" Type="http://schemas.openxmlformats.org/officeDocument/2006/relationships/hyperlink" Target="https://troickoe1.muob.ru/documents/order/detail.php?id=1119718" TargetMode="External"/><Relationship Id="rId68" Type="http://schemas.openxmlformats.org/officeDocument/2006/relationships/hyperlink" Target="https://www.gosuslugi.ru" TargetMode="External"/><Relationship Id="rId16" Type="http://schemas.openxmlformats.org/officeDocument/2006/relationships/hyperlink" Target="consultantplus://offline/ref=50A6E83DFBAE7B1B28B50171308953A45CF14326BC086D4EB28041EF70C6D4C8B999282E4A331364E0CE1D1E1F6C804860EB6E3908MDp1G" TargetMode="External"/><Relationship Id="rId11" Type="http://schemas.openxmlformats.org/officeDocument/2006/relationships/hyperlink" Target="https://mobileonline.garant.ru/" TargetMode="External"/><Relationship Id="rId24" Type="http://schemas.openxmlformats.org/officeDocument/2006/relationships/hyperlink" Target="consultantplus://offline/ref=50A6E83DFBAE7B1B28B50171308953A45DF94523BC026D4EB28041EF70C6D4C8AB9970264E390631B1944A131CM6pDG" TargetMode="External"/><Relationship Id="rId32" Type="http://schemas.openxmlformats.org/officeDocument/2006/relationships/hyperlink" Target="https://www.gosuslugi.ru" TargetMode="External"/><Relationship Id="rId37" Type="http://schemas.openxmlformats.org/officeDocument/2006/relationships/hyperlink" Target="https://troickoe1.muob.ru/documents/order/detail.php?id=1119718" TargetMode="External"/><Relationship Id="rId40" Type="http://schemas.openxmlformats.org/officeDocument/2006/relationships/hyperlink" Target="consultantplus://offline/ref=50A6E83DFBAE7B1B28B50171308953A45CF14326BC086D4EB28041EF70C6D4C8B999282A4B35103BE5DB0C461067975761F5723B09D8M7p3G" TargetMode="External"/><Relationship Id="rId45" Type="http://schemas.openxmlformats.org/officeDocument/2006/relationships/hyperlink" Target="https://troickoe1.muob.ru/documents/order/detail.php?id=1119718" TargetMode="External"/><Relationship Id="rId53" Type="http://schemas.openxmlformats.org/officeDocument/2006/relationships/hyperlink" Target="https://troickoe1.muob.ru/documents/order/detail.php?id=1119718" TargetMode="External"/><Relationship Id="rId58" Type="http://schemas.openxmlformats.org/officeDocument/2006/relationships/hyperlink" Target="https://troickoe1.muob.ru/documents/order/detail.php?id=1119718" TargetMode="External"/><Relationship Id="rId66" Type="http://schemas.openxmlformats.org/officeDocument/2006/relationships/hyperlink" Target="https://troickoe1.muob.ru/documents/order/detail.php?id=1119718" TargetMode="External"/><Relationship Id="rId74" Type="http://schemas.openxmlformats.org/officeDocument/2006/relationships/hyperlink" Target="http://www.troickoe1.ru)" TargetMode="External"/><Relationship Id="rId79" Type="http://schemas.openxmlformats.org/officeDocument/2006/relationships/theme" Target="theme/theme1.xml"/><Relationship Id="rId5" Type="http://schemas.openxmlformats.org/officeDocument/2006/relationships/hyperlink" Target="consultantplus://offline/ref=50A6E83DFBAE7B1B28B50171308953A45CF14326BC086D4EB28041EF70C6D4C8B999282E4A331364E0CE1D1E1F6C804860EB6E3908MDp1G" TargetMode="External"/><Relationship Id="rId61" Type="http://schemas.openxmlformats.org/officeDocument/2006/relationships/hyperlink" Target="consultantplus://offline/ref=50A6E83DFBAE7B1B28B50171308953A45DF14B23B9036D4EB28041EF70C6D4C8B999282A4C301831B3811C425930934B69EB6D3917DB7B2DM9p5G" TargetMode="External"/><Relationship Id="rId19" Type="http://schemas.openxmlformats.org/officeDocument/2006/relationships/hyperlink" Target="consultantplus://offline/ref=50A6E83DFBAE7B1B28B50171308953A45CF14326BC086D4EB28041EF70C6D4C8B999282349381364E0CE1D1E1F6C804860EB6E3908MDp1G" TargetMode="External"/><Relationship Id="rId14" Type="http://schemas.openxmlformats.org/officeDocument/2006/relationships/hyperlink" Target="consultantplus://offline/ref=50A6E83DFBAE7B1B28B50171308953A45CF14326BC086D4EB28041EF70C6D4C8B999282344341364E0CE1D1E1F6C804860EB6E3908MDp1G" TargetMode="External"/><Relationship Id="rId22" Type="http://schemas.openxmlformats.org/officeDocument/2006/relationships/hyperlink" Target="consultantplus://offline/ref=50A6E83DFBAE7B1B28B50171308953A45CF14326BC086D4EB28041EF70C6D4C8B999282E4C301364E0CE1D1E1F6C804860EB6E3908MDp1G" TargetMode="External"/><Relationship Id="rId27" Type="http://schemas.openxmlformats.org/officeDocument/2006/relationships/hyperlink" Target="consultantplus://offline/ref=50A6E83DFBAE7B1B28B50171308953A45CF14125B80F6D4EB28041EF70C6D4C8AB9970264E390631B1944A131CM6pDG"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C1C615A2F59F09CB55B340F9276C967C2AD407AAFEFAA5E5B0C2DC2FCC4D66427D4ECFD4F36E1759E611C1E090T0J6N" TargetMode="External"/><Relationship Id="rId43" Type="http://schemas.openxmlformats.org/officeDocument/2006/relationships/hyperlink" Target="https://troickoe1.muob.ru/documents/order/detail.php?id=1119718" TargetMode="External"/><Relationship Id="rId48" Type="http://schemas.openxmlformats.org/officeDocument/2006/relationships/hyperlink" Target="https://troickoe1.muob.ru/documents/order/detail.php?id=1119718" TargetMode="External"/><Relationship Id="rId56" Type="http://schemas.openxmlformats.org/officeDocument/2006/relationships/hyperlink" Target="https://troickoe1.muob.ru/documents/order/detail.php?id=1119718" TargetMode="External"/><Relationship Id="rId64" Type="http://schemas.openxmlformats.org/officeDocument/2006/relationships/hyperlink" Target="https://troickoe1.muob.ru/documents/order/detail.php?id=1119718" TargetMode="External"/><Relationship Id="rId69" Type="http://schemas.openxmlformats.org/officeDocument/2006/relationships/hyperlink" Target="https://www.gosuslugi.ru" TargetMode="External"/><Relationship Id="rId77" Type="http://schemas.openxmlformats.org/officeDocument/2006/relationships/hyperlink" Target="https://troickoe1.muob.ru/documents/order/detail.php?id=1119718" TargetMode="External"/><Relationship Id="rId8" Type="http://schemas.openxmlformats.org/officeDocument/2006/relationships/hyperlink" Target="http://mobileonline.garant.ru/document/redirect/12127542/0" TargetMode="External"/><Relationship Id="rId51" Type="http://schemas.openxmlformats.org/officeDocument/2006/relationships/hyperlink" Target="https://troickoe1.muob.ru/documents/order/detail.php?id=1119718" TargetMode="External"/><Relationship Id="rId72" Type="http://schemas.openxmlformats.org/officeDocument/2006/relationships/hyperlink" Target="consultantplus://offline/ref=50A6E83DFBAE7B1B28B51F7C26E50CA15EFA1C2FB00F6418ECDF1AB227CFDE9FFED67168083D1930B18A481B1631CF0D35F86E3017D87B329FCF72M1pEG" TargetMode="External"/><Relationship Id="rId3" Type="http://schemas.openxmlformats.org/officeDocument/2006/relationships/webSettings" Target="web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www.gosuslugi.ru" TargetMode="External"/><Relationship Id="rId38" Type="http://schemas.openxmlformats.org/officeDocument/2006/relationships/hyperlink" Target="consultantplus://offline/ref=50A6E83DFBAE7B1B28B50171308953A45CF14326BC086D4EB28041EF70C6D4C8B999282E4F341364E0CE1D1E1F6C804860EB6E3908MDp1G" TargetMode="External"/><Relationship Id="rId46" Type="http://schemas.openxmlformats.org/officeDocument/2006/relationships/hyperlink" Target="consultantplus://offline/ref=50A6E83DFBAE7B1B28B50171308953A45DF1432ABA0B6D4EB28041EF70C6D4C8AB9970264E390631B1944A131CM6pDG" TargetMode="External"/><Relationship Id="rId59" Type="http://schemas.openxmlformats.org/officeDocument/2006/relationships/hyperlink" Target="https://troickoe1.muob.ru/documents/order/detail.php?id=1119718" TargetMode="External"/><Relationship Id="rId67" Type="http://schemas.openxmlformats.org/officeDocument/2006/relationships/hyperlink" Target="mailto:.liski@govvrn.ru" TargetMode="External"/><Relationship Id="rId20" Type="http://schemas.openxmlformats.org/officeDocument/2006/relationships/hyperlink" Target="consultantplus://offline/ref=50A6E83DFBAE7B1B28B50171308953A45CF14326BC086D4EB28041EF70C6D4C8AB9970264E390631B1944A131CM6pDG" TargetMode="External"/><Relationship Id="rId41" Type="http://schemas.openxmlformats.org/officeDocument/2006/relationships/hyperlink" Target="https://troickoe1.muob.ru/documents/order/detail.php?id=1119718" TargetMode="External"/><Relationship Id="rId54" Type="http://schemas.openxmlformats.org/officeDocument/2006/relationships/hyperlink" Target="https://troickoe1.muob.ru/documents/order/detail.php?id=1119718" TargetMode="External"/><Relationship Id="rId62" Type="http://schemas.openxmlformats.org/officeDocument/2006/relationships/hyperlink" Target="https://troickoe1.muob.ru/documents/order/detail.php?id=1119718" TargetMode="External"/><Relationship Id="rId70" Type="http://schemas.openxmlformats.org/officeDocument/2006/relationships/hyperlink" Target="https://www.gosuslugi.ru" TargetMode="External"/><Relationship Id="rId75" Type="http://schemas.openxmlformats.org/officeDocument/2006/relationships/hyperlink" Target="consultantplus://offline/ref=50A6E83DFBAE7B1B28B51F7C26E50CA15EFA1C2FB00F6418ECDF1AB227CFDE9FFED67168083D1930B18A481B1631CF0D35F86E3017D87B329FCF72M1pEG" TargetMode="External"/><Relationship Id="rId1" Type="http://schemas.openxmlformats.org/officeDocument/2006/relationships/styles" Target="styles.xml"/><Relationship Id="rId6" Type="http://schemas.openxmlformats.org/officeDocument/2006/relationships/hyperlink" Target="consultantplus://offline/ref=50A6E83DFBAE7B1B28B50171308953A45CF14326BC086D4EB28041EF70C6D4C8B999282349381364E0CE1D1E1F6C804860EB6E3908MDp1G" TargetMode="External"/><Relationship Id="rId15" Type="http://schemas.openxmlformats.org/officeDocument/2006/relationships/hyperlink" Target="consultantplus://offline/ref=50A6E83DFBAE7B1B28B50171308953A45CF14326BC086D4EB28041EF70C6D4C8B999282F4B321364E0CE1D1E1F6C804860EB6E3908MDp1G" TargetMode="External"/><Relationship Id="rId23" Type="http://schemas.openxmlformats.org/officeDocument/2006/relationships/hyperlink" Target="consultantplus://offline/ref=50A6E83DFBAE7B1B28B50171308953A45CF14326BC086D4EB28041EF70C6D4C8B999282E4C331364E0CE1D1E1F6C804860EB6E3908MDp1G" TargetMode="External"/><Relationship Id="rId28" Type="http://schemas.openxmlformats.org/officeDocument/2006/relationships/hyperlink" Target="consultantplus://offline/ref=50A6E83DFBAE7B1B28B50171308953A45CF14623BF0B6D4EB28041EF70C6D4C8AB9970264E390631B1944A131CM6pDG" TargetMode="External"/><Relationship Id="rId36" Type="http://schemas.openxmlformats.org/officeDocument/2006/relationships/hyperlink" Target="https://troickoe1.muob.ru/documents/order/detail.php?id=1119718" TargetMode="External"/><Relationship Id="rId49" Type="http://schemas.openxmlformats.org/officeDocument/2006/relationships/hyperlink" Target="https://troickoe1.muob.ru/documents/order/detail.php?id=1119718" TargetMode="External"/><Relationship Id="rId57" Type="http://schemas.openxmlformats.org/officeDocument/2006/relationships/hyperlink" Target="https://troickoe1.muob.ru/documents/order/detail.php?id=1119718" TargetMode="External"/><Relationship Id="rId10" Type="http://schemas.openxmlformats.org/officeDocument/2006/relationships/hyperlink" Target="consultantplus://offline/ref=50A6E83DFBAE7B1B28B50171308953A45DF94523BC026D4EB28041EF70C6D4C8AB9970264E390631B1944A131CM6pDG" TargetMode="External"/><Relationship Id="rId31" Type="http://schemas.openxmlformats.org/officeDocument/2006/relationships/hyperlink" Target="https://mobileonline.garant.ru/" TargetMode="External"/><Relationship Id="rId44" Type="http://schemas.openxmlformats.org/officeDocument/2006/relationships/hyperlink" Target="https://troickoe1.muob.ru/documents/order/detail.php?id=1119718" TargetMode="External"/><Relationship Id="rId52" Type="http://schemas.openxmlformats.org/officeDocument/2006/relationships/hyperlink" Target="https://troickoe1.muob.ru/documents/order/detail.php?id=1119718" TargetMode="External"/><Relationship Id="rId60" Type="http://schemas.openxmlformats.org/officeDocument/2006/relationships/hyperlink" Target="https://troickoe1.muob.ru/documents/order/detail.php?id=1119718" TargetMode="External"/><Relationship Id="rId65" Type="http://schemas.openxmlformats.org/officeDocument/2006/relationships/hyperlink" Target="https://troickoe1.muob.ru/documents/order/detail.php?id=1119718" TargetMode="External"/><Relationship Id="rId73" Type="http://schemas.openxmlformats.org/officeDocument/2006/relationships/hyperlink" Target="http://www.torgi.gov.ru)" TargetMode="External"/><Relationship Id="rId78" Type="http://schemas.openxmlformats.org/officeDocument/2006/relationships/fontTable" Target="fontTable.xml"/><Relationship Id="rId4" Type="http://schemas.openxmlformats.org/officeDocument/2006/relationships/hyperlink" Target="consultantplus://offline/ref=50A6E83DFBAE7B1B28B50171308953A45CF14326BC086D4EB28041EF70C6D4C8B999282344341364E0CE1D1E1F6C804860EB6E3908MDp1G" TargetMode="External"/><Relationship Id="rId9" Type="http://schemas.openxmlformats.org/officeDocument/2006/relationships/hyperlink" Target="consultantplus://offline/ref=50A6E83DFBAE7B1B28B50171308953A45CF14326BC086D4EB28041EF70C6D4C8B999282A4E341E3BE5DB0C461067975761F5723B09D8M7p3G" TargetMode="External"/><Relationship Id="rId13" Type="http://schemas.openxmlformats.org/officeDocument/2006/relationships/hyperlink" Target="consultantplus://offline/ref=50A6E83DFBAE7B1B28B50171308953A45CF14326BC086D4EB28041EF70C6D4C8B999282A4B371A3BE5DB0C461067975761F5723B09D8M7p3G" TargetMode="External"/><Relationship Id="rId18" Type="http://schemas.openxmlformats.org/officeDocument/2006/relationships/hyperlink" Target="https://mobileonline.garant.ru/" TargetMode="External"/><Relationship Id="rId39" Type="http://schemas.openxmlformats.org/officeDocument/2006/relationships/hyperlink" Target="consultantplus://offline/ref=50A6E83DFBAE7B1B28B50171308953A45CF14326BC086D4EB28041EF70C6D4C8B999282E4B351364E0CE1D1E1F6C804860EB6E3908MDp1G" TargetMode="External"/><Relationship Id="rId34" Type="http://schemas.openxmlformats.org/officeDocument/2006/relationships/hyperlink" Target="http://docs.cntd.ru/document/901990046" TargetMode="External"/><Relationship Id="rId50" Type="http://schemas.openxmlformats.org/officeDocument/2006/relationships/hyperlink" Target="https://troickoe1.muob.ru/documents/order/detail.php?id=1119718" TargetMode="External"/><Relationship Id="rId55" Type="http://schemas.openxmlformats.org/officeDocument/2006/relationships/hyperlink" Target="consultantplus://offline/ref=50A6E83DFBAE7B1B28B50171308953A45DF14B23B9036D4EB28041EF70C6D4C8B999282A4C301831B3811C425930934B69EB6D3917DB7B2DM9p5G" TargetMode="External"/><Relationship Id="rId76" Type="http://schemas.openxmlformats.org/officeDocument/2006/relationships/hyperlink" Target="https://troickoe1.muob.ru/documents/order/detail.php?id=1119718" TargetMode="External"/><Relationship Id="rId7" Type="http://schemas.openxmlformats.org/officeDocument/2006/relationships/hyperlink" Target="consultantplus://offline/ref=50A6E83DFBAE7B1B28B50171308953A45DF94523BC026D4EB28041EF70C6D4C8AB9970264E390631B1944A131CM6pDG" TargetMode="External"/><Relationship Id="rId71" Type="http://schemas.openxmlformats.org/officeDocument/2006/relationships/hyperlink" Target="https://troickoe1.muob.ru/documents/order/detail.php?id=1119718" TargetMode="External"/><Relationship Id="rId2" Type="http://schemas.openxmlformats.org/officeDocument/2006/relationships/settings" Target="settings.xml"/><Relationship Id="rId29" Type="http://schemas.openxmlformats.org/officeDocument/2006/relationships/hyperlink" Target="consultantplus://offline/ref=50A6E83DFBAE7B1B28B50171308953A45DF94523BC026D4EB28041EF70C6D4C8AB9970264E390631B1944A131CM6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11890</Words>
  <Characters>67773</Characters>
  <Application>Microsoft Office Word</Application>
  <DocSecurity>0</DocSecurity>
  <Lines>564</Lines>
  <Paragraphs>159</Paragraphs>
  <ScaleCrop>false</ScaleCrop>
  <Company/>
  <LinksUpToDate>false</LinksUpToDate>
  <CharactersWithSpaces>79504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2024-11-14T07:20:00Z</dcterms:created>
  <dcterms:modified xsi:type="dcterms:W3CDTF">2024-11-14T07:20:00Z</dcterms:modified>
</cp:coreProperties>
</file>