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3300" w:type="dxa"/>
        <w:tblLook w:val="04A0"/>
      </w:tblPr>
      <w:tblGrid>
        <w:gridCol w:w="3300"/>
      </w:tblGrid>
      <w:tr w:rsidR="001A1772" w:rsidRPr="001A1772" w:rsidTr="00602D8E">
        <w:trPr>
          <w:trHeight w:val="864"/>
        </w:trPr>
        <w:tc>
          <w:tcPr>
            <w:tcW w:w="3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3AB8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B93AB8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>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2A444F">
              <w:rPr>
                <w:rFonts w:ascii="Times New Roman" w:eastAsia="Times New Roman" w:hAnsi="Times New Roman" w:cs="Times New Roman"/>
              </w:rPr>
              <w:t xml:space="preserve">Троицкого </w:t>
            </w:r>
            <w:r w:rsidRPr="00602D8E">
              <w:rPr>
                <w:rFonts w:ascii="Times New Roman" w:eastAsia="Times New Roman" w:hAnsi="Times New Roman" w:cs="Times New Roman"/>
              </w:rPr>
              <w:t>сельского поселения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  <w:r w:rsidR="002A444F">
              <w:rPr>
                <w:rFonts w:ascii="Times New Roman" w:eastAsia="Times New Roman" w:hAnsi="Times New Roman" w:cs="Times New Roman"/>
              </w:rPr>
              <w:t xml:space="preserve">Троицкого 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1 квартал 2021 года» </w:t>
            </w:r>
          </w:p>
          <w:p w:rsidR="001A1772" w:rsidRPr="00602D8E" w:rsidRDefault="00602D8E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   </w:t>
            </w:r>
            <w:r w:rsidR="001A1772" w:rsidRPr="00602D8E">
              <w:rPr>
                <w:rFonts w:ascii="Times New Roman" w:eastAsia="Times New Roman" w:hAnsi="Times New Roman" w:cs="Times New Roman"/>
              </w:rPr>
              <w:t>«</w:t>
            </w:r>
            <w:r w:rsidR="00B93AB8">
              <w:rPr>
                <w:rFonts w:ascii="Times New Roman" w:eastAsia="Times New Roman" w:hAnsi="Times New Roman" w:cs="Times New Roman"/>
              </w:rPr>
              <w:t>21</w:t>
            </w:r>
            <w:r w:rsidR="001A1772" w:rsidRPr="00602D8E">
              <w:rPr>
                <w:rFonts w:ascii="Times New Roman" w:eastAsia="Times New Roman" w:hAnsi="Times New Roman" w:cs="Times New Roman"/>
              </w:rPr>
              <w:t>»</w:t>
            </w:r>
            <w:r w:rsidR="00B93AB8">
              <w:rPr>
                <w:rFonts w:ascii="Times New Roman" w:eastAsia="Times New Roman" w:hAnsi="Times New Roman" w:cs="Times New Roman"/>
              </w:rPr>
              <w:t xml:space="preserve"> апреля</w:t>
            </w:r>
            <w:r w:rsidR="001A1772" w:rsidRPr="00602D8E">
              <w:rPr>
                <w:rFonts w:ascii="Times New Roman" w:eastAsia="Times New Roman" w:hAnsi="Times New Roman" w:cs="Times New Roman"/>
              </w:rPr>
              <w:t xml:space="preserve"> 2021г.  №</w:t>
            </w:r>
            <w:r w:rsidR="00B93AB8">
              <w:rPr>
                <w:rFonts w:ascii="Times New Roman" w:eastAsia="Times New Roman" w:hAnsi="Times New Roman" w:cs="Times New Roman"/>
              </w:rPr>
              <w:t xml:space="preserve"> 28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1678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47348D" w:rsidRDefault="0047348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47348D" w:rsidRPr="0047348D" w:rsidRDefault="0047348D" w:rsidP="0047348D">
      <w:pPr>
        <w:tabs>
          <w:tab w:val="left" w:pos="371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47348D">
        <w:rPr>
          <w:rFonts w:ascii="Times New Roman" w:eastAsia="Times New Roman" w:hAnsi="Times New Roman" w:cs="Times New Roman"/>
          <w:b/>
          <w:bCs/>
          <w:szCs w:val="28"/>
        </w:rPr>
        <w:t>Распределение бюджетных ассигнований по целевым статьям</w:t>
      </w:r>
    </w:p>
    <w:p w:rsidR="0047348D" w:rsidRPr="0047348D" w:rsidRDefault="0047348D" w:rsidP="0047348D">
      <w:pPr>
        <w:tabs>
          <w:tab w:val="left" w:pos="371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47348D">
        <w:rPr>
          <w:rFonts w:ascii="Times New Roman" w:eastAsia="Times New Roman" w:hAnsi="Times New Roman" w:cs="Times New Roman"/>
          <w:b/>
          <w:bCs/>
          <w:szCs w:val="28"/>
        </w:rPr>
        <w:t>(муниципальным программам), группам видов расходов, разделам, подразделам</w:t>
      </w:r>
    </w:p>
    <w:p w:rsidR="0047348D" w:rsidRPr="0047348D" w:rsidRDefault="0047348D" w:rsidP="0047348D">
      <w:pPr>
        <w:tabs>
          <w:tab w:val="left" w:pos="371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47348D">
        <w:rPr>
          <w:rFonts w:ascii="Times New Roman" w:eastAsia="Times New Roman" w:hAnsi="Times New Roman" w:cs="Times New Roman"/>
          <w:b/>
          <w:bCs/>
          <w:szCs w:val="28"/>
        </w:rPr>
        <w:t>классификации расходов бюджета Троицкого сельского поселения</w:t>
      </w:r>
    </w:p>
    <w:p w:rsidR="0047348D" w:rsidRPr="0047348D" w:rsidRDefault="0047348D" w:rsidP="0047348D">
      <w:pPr>
        <w:tabs>
          <w:tab w:val="left" w:pos="371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47348D">
        <w:rPr>
          <w:rFonts w:ascii="Times New Roman" w:eastAsia="Times New Roman" w:hAnsi="Times New Roman" w:cs="Times New Roman"/>
          <w:b/>
          <w:bCs/>
          <w:szCs w:val="28"/>
        </w:rPr>
        <w:t>Лискинского муниципального района Воронежской области</w:t>
      </w:r>
    </w:p>
    <w:p w:rsidR="00AE0506" w:rsidRPr="0047348D" w:rsidRDefault="0047348D" w:rsidP="0047348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7348D">
        <w:rPr>
          <w:rFonts w:ascii="Times New Roman" w:eastAsia="Times New Roman" w:hAnsi="Times New Roman" w:cs="Times New Roman"/>
          <w:b/>
          <w:bCs/>
          <w:szCs w:val="28"/>
        </w:rPr>
        <w:t>на 2021 год</w:t>
      </w:r>
    </w:p>
    <w:p w:rsidR="000978F5" w:rsidRDefault="000978F5" w:rsidP="0047348D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B96E1C" w:rsidRPr="003D4F67" w:rsidRDefault="00117D12" w:rsidP="00516C63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(тыс. рублей)</w:t>
      </w:r>
    </w:p>
    <w:tbl>
      <w:tblPr>
        <w:tblW w:w="10066" w:type="dxa"/>
        <w:tblInd w:w="-318" w:type="dxa"/>
        <w:tblLayout w:type="fixed"/>
        <w:tblLook w:val="0000"/>
      </w:tblPr>
      <w:tblGrid>
        <w:gridCol w:w="3828"/>
        <w:gridCol w:w="1701"/>
        <w:gridCol w:w="709"/>
        <w:gridCol w:w="709"/>
        <w:gridCol w:w="567"/>
        <w:gridCol w:w="1276"/>
        <w:gridCol w:w="1276"/>
      </w:tblGrid>
      <w:tr w:rsidR="0047348D" w:rsidRPr="0047348D" w:rsidTr="0047348D">
        <w:trPr>
          <w:cantSplit/>
          <w:trHeight w:val="817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47348D" w:rsidRDefault="0047348D" w:rsidP="00B81B09">
            <w:pPr>
              <w:tabs>
                <w:tab w:val="left" w:pos="37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348D" w:rsidRPr="0047348D" w:rsidRDefault="0047348D" w:rsidP="00B81B09">
            <w:pPr>
              <w:tabs>
                <w:tab w:val="left" w:pos="37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47348D" w:rsidRDefault="0047348D" w:rsidP="00B81B09">
            <w:pPr>
              <w:tabs>
                <w:tab w:val="left" w:pos="37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47348D" w:rsidRDefault="0047348D" w:rsidP="00B81B09">
            <w:pPr>
              <w:tabs>
                <w:tab w:val="left" w:pos="37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47348D" w:rsidRDefault="0047348D" w:rsidP="00B81B09">
            <w:pPr>
              <w:tabs>
                <w:tab w:val="left" w:pos="37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47348D" w:rsidRDefault="0047348D" w:rsidP="00B81B09">
            <w:pPr>
              <w:tabs>
                <w:tab w:val="left" w:pos="371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48D" w:rsidRPr="0047348D" w:rsidRDefault="0047348D" w:rsidP="00B81B09">
            <w:pPr>
              <w:tabs>
                <w:tab w:val="left" w:pos="371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47348D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на 01.04.2021 года</w:t>
            </w:r>
          </w:p>
        </w:tc>
      </w:tr>
      <w:tr w:rsidR="0047348D" w:rsidRPr="0047348D" w:rsidTr="006103A4">
        <w:trPr>
          <w:cantSplit/>
          <w:trHeight w:val="4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348D">
              <w:rPr>
                <w:rFonts w:ascii="Times New Roman" w:eastAsia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348D">
              <w:rPr>
                <w:rFonts w:ascii="Times New Roman" w:eastAsia="Times New Roman" w:hAnsi="Times New Roman" w:cs="Times New Roman"/>
                <w:b/>
                <w:bCs/>
              </w:rPr>
              <w:t>8857,0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1075,0</w:t>
            </w:r>
          </w:p>
        </w:tc>
      </w:tr>
      <w:tr w:rsidR="0047348D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1. Муниципальная Программа «Развитие и сохранение культуры Троицкого сельского поселения Лискинского муниципального района Воронежской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1557,5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351,0</w:t>
            </w:r>
          </w:p>
        </w:tc>
      </w:tr>
      <w:tr w:rsidR="0047348D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1166,5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277,2</w:t>
            </w:r>
          </w:p>
        </w:tc>
      </w:tr>
      <w:tr w:rsidR="0047348D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1166,5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277,2</w:t>
            </w:r>
          </w:p>
        </w:tc>
      </w:tr>
      <w:tr w:rsidR="0047348D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казенных учреждений (Расходы на выплаты персоналу)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838,5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185,5</w:t>
            </w:r>
          </w:p>
        </w:tc>
      </w:tr>
      <w:tr w:rsidR="0047348D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lastRenderedPageBreak/>
              <w:t>Расходы на обеспечение деятельности(оказание услуг) муниципальных казенных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328,0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91,7</w:t>
            </w:r>
          </w:p>
        </w:tc>
      </w:tr>
      <w:tr w:rsidR="0047348D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1.2.Подпрограмма       «Организация библиотечного обслуживания населения»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3</w:t>
            </w:r>
            <w:r w:rsidRPr="0047348D">
              <w:rPr>
                <w:rFonts w:ascii="Times New Roman" w:eastAsia="Times New Roman" w:hAnsi="Times New Roman" w:cs="Times New Roman"/>
                <w:b/>
                <w:lang w:val="en-US"/>
              </w:rPr>
              <w:t>9</w:t>
            </w:r>
            <w:r w:rsidRPr="0047348D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73,8</w:t>
            </w:r>
          </w:p>
        </w:tc>
      </w:tr>
      <w:tr w:rsidR="0047348D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3</w:t>
            </w:r>
            <w:r w:rsidRPr="0047348D">
              <w:rPr>
                <w:rFonts w:ascii="Times New Roman" w:eastAsia="Times New Roman" w:hAnsi="Times New Roman" w:cs="Times New Roman"/>
                <w:b/>
                <w:lang w:val="en-US"/>
              </w:rPr>
              <w:t>9</w:t>
            </w:r>
            <w:r w:rsidRPr="0047348D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73,8</w:t>
            </w:r>
          </w:p>
        </w:tc>
      </w:tr>
      <w:tr w:rsidR="0047348D" w:rsidRPr="0047348D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казенных учреждений (Расходы на выплаты персоналу)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11 2 01 85190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319,0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69,3</w:t>
            </w:r>
          </w:p>
        </w:tc>
      </w:tr>
      <w:tr w:rsidR="0047348D" w:rsidRPr="0047348D" w:rsidTr="00BF77A4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F77A4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казенных учреждений (Закупки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F77A4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F77A4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BF77A4" w:rsidRPr="0047348D" w:rsidRDefault="00BF77A4" w:rsidP="00BF77A4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11 2 01 85190</w:t>
            </w:r>
          </w:p>
          <w:p w:rsidR="0047348D" w:rsidRPr="0047348D" w:rsidRDefault="0047348D" w:rsidP="00BF77A4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F77A4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F77A4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F77A4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F77A4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F77A4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F77A4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F77A4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BF77A4" w:rsidP="00BF77A4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</w:t>
            </w:r>
          </w:p>
        </w:tc>
      </w:tr>
      <w:tr w:rsidR="0047348D" w:rsidRPr="0047348D" w:rsidTr="0047348D">
        <w:trPr>
          <w:cantSplit/>
          <w:trHeight w:val="3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F77A4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5294,8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670,2</w:t>
            </w:r>
          </w:p>
        </w:tc>
      </w:tr>
      <w:tr w:rsidR="0047348D" w:rsidRPr="0047348D" w:rsidTr="0047348D">
        <w:trPr>
          <w:cantSplit/>
          <w:trHeight w:val="3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692,0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165,5</w:t>
            </w:r>
          </w:p>
        </w:tc>
      </w:tr>
      <w:tr w:rsidR="0047348D" w:rsidRPr="0047348D" w:rsidTr="0047348D">
        <w:trPr>
          <w:cantSplit/>
          <w:trHeight w:val="124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16 1 01 00000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692,0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165,5</w:t>
            </w:r>
          </w:p>
        </w:tc>
      </w:tr>
      <w:tr w:rsidR="0047348D" w:rsidRPr="0047348D" w:rsidTr="00BF77A4">
        <w:trPr>
          <w:cantSplit/>
          <w:trHeight w:val="17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Расходы на обеспечение функций высшего должностного лица местной администрации (Расходы на выплаты персоналу   в целях обеспечения выполнения функций органами местных администраций)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692,0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165,5</w:t>
            </w:r>
          </w:p>
        </w:tc>
      </w:tr>
      <w:tr w:rsidR="0047348D" w:rsidRPr="0047348D" w:rsidTr="0047348D">
        <w:trPr>
          <w:cantSplit/>
          <w:trHeight w:val="5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122,6</w:t>
            </w:r>
          </w:p>
        </w:tc>
      </w:tr>
      <w:tr w:rsidR="0047348D" w:rsidRPr="0047348D" w:rsidTr="0047348D">
        <w:trPr>
          <w:cantSplit/>
          <w:trHeight w:val="5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122,6</w:t>
            </w:r>
          </w:p>
        </w:tc>
      </w:tr>
      <w:tr w:rsidR="0047348D" w:rsidRPr="0047348D" w:rsidTr="0047348D">
        <w:trPr>
          <w:cantSplit/>
          <w:trHeight w:val="178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86,3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36,3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3286,2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310,5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3286,2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310,5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 xml:space="preserve">Расходы на обеспечение деятельности </w:t>
            </w:r>
            <w:r w:rsidRPr="0047348D">
              <w:rPr>
                <w:rFonts w:ascii="Times New Roman" w:eastAsia="Times New Roman" w:hAnsi="Times New Roman" w:cs="Times New Roman"/>
                <w:color w:val="000000"/>
              </w:rPr>
              <w:t>подведомственных</w:t>
            </w:r>
            <w:r w:rsidRPr="0047348D">
              <w:rPr>
                <w:rFonts w:ascii="Times New Roman" w:eastAsia="Times New Roman" w:hAnsi="Times New Roman" w:cs="Times New Roman"/>
              </w:rPr>
              <w:t xml:space="preserve"> учреждений (Расходы на выплаты персоналу)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1331,4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310,5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 xml:space="preserve">Расходы на обеспечение деятельности </w:t>
            </w:r>
            <w:r w:rsidRPr="0047348D">
              <w:rPr>
                <w:rFonts w:ascii="Times New Roman" w:eastAsia="Times New Roman" w:hAnsi="Times New Roman" w:cs="Times New Roman"/>
                <w:color w:val="000000"/>
              </w:rPr>
              <w:t>подведомственных</w:t>
            </w:r>
            <w:r w:rsidRPr="0047348D">
              <w:rPr>
                <w:rFonts w:ascii="Times New Roman" w:eastAsia="Times New Roman" w:hAnsi="Times New Roman" w:cs="Times New Roman"/>
              </w:rPr>
              <w:t xml:space="preserve">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1933,8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16 3 01 90200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  <w:r w:rsidR="0047348D" w:rsidRPr="0047348D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мероприятие «Резервный фонд администрации Троицкого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 xml:space="preserve">Процентные платежи по муниципальному долгу  поселения (Обслуживание государственного (муниципального) долга)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16 4 02 97880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Основное мероприятие «Передача полномочий по заключенным соглашениям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  <w:r w:rsidR="0047348D" w:rsidRPr="0047348D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47348D" w:rsidRPr="0047348D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47348D" w:rsidRPr="0047348D" w:rsidTr="0047348D">
        <w:trPr>
          <w:cantSplit/>
          <w:trHeight w:val="175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мероприятие «Мероприятие в сфере защиты населения от чрезвычайных ситуаций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Мероприятия в сфере защиты населения от    чрезвычайных ситуаций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3,5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обеспечению первичных мер пожарной безопасности»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16 5 02 00000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Мероприятия по обеспечению первичных мер пожарной безопасности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16 5 02 91430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2.6.Подпрограмма         «Социальная поддержка граждан»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16 6  00 00000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18,1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18,1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 xml:space="preserve">Доплаты к пенсиям муниципальных служащих  местной администрации  (Социальное обеспечение и иные выплаты населению)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16 6 01 90470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18,1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2.7.Подпрограмма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20,0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20,0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lastRenderedPageBreak/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16 7 01 51180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16 7 01 51180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2.8 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16 8  00 00000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348D">
              <w:rPr>
                <w:rFonts w:ascii="Times New Roman" w:eastAsia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BF77A4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F77A4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F77A4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F77A4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16 8 01 90410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577,5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53,8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3.2.Подпрограмма               «Развитие сети уличного освещения»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320,5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53,8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19 2 01 00000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320,5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53,8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19 2 01 90670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239,7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53,8</w:t>
            </w:r>
          </w:p>
        </w:tc>
      </w:tr>
      <w:tr w:rsidR="0047348D" w:rsidRPr="0047348D" w:rsidTr="00BF77A4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 (областной бюджет)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 xml:space="preserve">19 2 01 </w:t>
            </w:r>
            <w:r w:rsidRPr="0047348D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47348D">
              <w:rPr>
                <w:rFonts w:ascii="Times New Roman" w:eastAsia="Times New Roman" w:hAnsi="Times New Roman" w:cs="Times New Roman"/>
              </w:rPr>
              <w:t>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47348D">
              <w:rPr>
                <w:rFonts w:ascii="Times New Roman" w:eastAsia="Times New Roman" w:hAnsi="Times New Roman" w:cs="Times New Roman"/>
                <w:lang w:val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47348D">
              <w:rPr>
                <w:rFonts w:ascii="Times New Roman" w:eastAsia="Times New Roman" w:hAnsi="Times New Roman" w:cs="Times New Roman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47348D">
              <w:rPr>
                <w:rFonts w:ascii="Times New Roman" w:eastAsia="Times New Roman" w:hAnsi="Times New Roman" w:cs="Times New Roman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lang w:val="en-US"/>
              </w:rPr>
              <w:t>7</w:t>
            </w:r>
            <w:r w:rsidRPr="0047348D">
              <w:rPr>
                <w:rFonts w:ascii="Times New Roman" w:eastAsia="Times New Roman" w:hAnsi="Times New Roman" w:cs="Times New Roman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F77A4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7348D" w:rsidRPr="0047348D" w:rsidRDefault="00BF77A4" w:rsidP="00BF77A4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lastRenderedPageBreak/>
              <w:t>Расходы по организации  уличного освещения  (Закупка товаров, работ и услуг для муниципальных нужд) (софинансирование)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19 2 01 S8670</w:t>
            </w: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47348D">
              <w:rPr>
                <w:rFonts w:ascii="Times New Roman" w:eastAsia="Times New Roman" w:hAnsi="Times New Roman" w:cs="Times New Roman"/>
                <w:lang w:val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47348D">
              <w:rPr>
                <w:rFonts w:ascii="Times New Roman" w:eastAsia="Times New Roman" w:hAnsi="Times New Roman" w:cs="Times New Roman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47348D">
              <w:rPr>
                <w:rFonts w:ascii="Times New Roman" w:eastAsia="Times New Roman" w:hAnsi="Times New Roman" w:cs="Times New Roman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3.3.Подпрограмма «Благоустройство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 xml:space="preserve">Основное мероприятие «Мероприятия по ликвидации  несанкционированных свалок, организации сбора и вывоза бытовых отходов и мусора с территории поселения, прочее благоустройство»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BF77A4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 xml:space="preserve">3.4.Подпрограмма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19 4 00 00000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«Мероприятие по обеспечению сохранности и ремонту военно-мемореальных объектов за счет средств местного и областного бюджета»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Мероприятия по обеспечению сохранности и ремонту военно-мемориальных объектов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19 4 01 90600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47348D">
        <w:trPr>
          <w:cantSplit/>
          <w:trHeight w:val="97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3.6.Подпрограмма «Благоустройство мест массового отдыха»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19 6 00 00000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мероприятие «Расходы на благоустройство мест массового отдыха населения территории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19 6 01 00000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47348D">
        <w:trPr>
          <w:cantSplit/>
          <w:trHeight w:val="186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Расходы на благоустройство мест массового отдыха населения территории сельского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19 6 01 90520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47348D">
              <w:rPr>
                <w:rFonts w:ascii="Times New Roman" w:eastAsia="Times New Roman" w:hAnsi="Times New Roman" w:cs="Times New Roman"/>
                <w:lang w:val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47348D">
              <w:rPr>
                <w:rFonts w:ascii="Times New Roman" w:eastAsia="Times New Roman" w:hAnsi="Times New Roman" w:cs="Times New Roman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47348D">
              <w:rPr>
                <w:rFonts w:ascii="Times New Roman" w:eastAsia="Times New Roman" w:hAnsi="Times New Roman" w:cs="Times New Roman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47348D">
        <w:trPr>
          <w:cantSplit/>
          <w:trHeight w:val="11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3.8.Подпрограмма «Развитие градостроительной деятельности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19 8 00 00000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47348D">
        <w:trPr>
          <w:cantSplit/>
          <w:trHeight w:val="11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 xml:space="preserve">Основное мероприятие «Развитие градостроительной деятельности поселения»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19 8 01 00000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BF77A4">
        <w:trPr>
          <w:cantSplit/>
          <w:trHeight w:val="108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Мероприятия по градостроительной деятельности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19 8 01 90850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47348D">
        <w:trPr>
          <w:cantSplit/>
          <w:trHeight w:val="143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4.Муниципальная программа «</w:t>
            </w:r>
            <w:r w:rsidRPr="0047348D">
              <w:rPr>
                <w:rFonts w:ascii="Times New Roman" w:eastAsia="Times New Roman" w:hAnsi="Times New Roman" w:cs="Times New Roman"/>
                <w:b/>
                <w:bCs/>
              </w:rPr>
              <w:t>Развитие малого и среднего предпринимательства на территории Троицкого сельского поселения Лискинского муниципального района Воронежской области</w:t>
            </w:r>
            <w:r w:rsidRPr="0047348D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47348D">
        <w:trPr>
          <w:cantSplit/>
          <w:trHeight w:val="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4.1.Подпрограмма «</w:t>
            </w:r>
            <w:r w:rsidRPr="0047348D">
              <w:rPr>
                <w:rFonts w:ascii="Times New Roman" w:eastAsia="Times New Roman" w:hAnsi="Times New Roman" w:cs="Times New Roman"/>
                <w:b/>
                <w:bCs/>
              </w:rPr>
              <w:t>Развитие малого и среднего предпринимательства на территории Троицкого сельского поселения Лискинского муниципального района Воронежской области</w:t>
            </w:r>
            <w:r w:rsidRPr="0047348D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Основное мероприятие « Мероприятия по развитию и поддержке малого и среднего предпринимательства»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lastRenderedPageBreak/>
              <w:t>Расходы на осуществление части полномочий, передаваемых в бюджет муниципального района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04 1 01 98500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5.Муниципальная программа «Использование и охрана земель на территории Троицкого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5.1.Подпрограмма «Повышение эффективности использования и охраны земель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7348D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48D" w:rsidRPr="0047348D" w:rsidRDefault="0047348D" w:rsidP="00B81B09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05 1 01 90390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7348D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b/>
                <w:color w:val="000000"/>
              </w:rPr>
              <w:t>6. Муниципальная программа «Развитие транспортной системы»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348D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24 2 00 00000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348D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1411,2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0</w:t>
            </w:r>
          </w:p>
        </w:tc>
      </w:tr>
      <w:tr w:rsidR="0047348D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6.2 Подпрограмма «Капитальный ремонт и ремонт автомобильных дорог общего пользования местного значения на территории Троицкого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  <w:lang w:eastAsia="en-US"/>
              </w:rPr>
              <w:t>24 2 01 00000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  <w:lang w:eastAsia="en-US"/>
              </w:rPr>
              <w:t>1411,2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0</w:t>
            </w:r>
          </w:p>
        </w:tc>
      </w:tr>
      <w:tr w:rsidR="0047348D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spacing w:before="80" w:after="80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мероприятие «Капитальный ремонт и ремонт автомобильных дорог общего пользования местного значения на территории Троицкого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  <w:lang w:eastAsia="en-US"/>
              </w:rPr>
              <w:t>24 2 01 81290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7348D">
              <w:rPr>
                <w:rFonts w:ascii="Times New Roman" w:eastAsia="Times New Roman" w:hAnsi="Times New Roman" w:cs="Times New Roman"/>
                <w:b/>
                <w:lang w:eastAsia="en-US"/>
              </w:rPr>
              <w:t>1411,2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0</w:t>
            </w:r>
          </w:p>
        </w:tc>
      </w:tr>
      <w:tr w:rsidR="0047348D" w:rsidRPr="0047348D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color w:val="000000"/>
              </w:rPr>
              <w:t>Мероприятия по капитальному ремонту и ремонту дорог общего пользования местного значения на территории Троицкого сельского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lang w:eastAsia="en-US"/>
              </w:rPr>
              <w:t>24 2 01 81290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 w:rsidRPr="0047348D">
              <w:rPr>
                <w:rFonts w:ascii="Times New Roman" w:eastAsia="Times New Roman" w:hAnsi="Times New Roman" w:cs="Times New Roman"/>
                <w:lang w:eastAsia="en-US"/>
              </w:rPr>
              <w:t>1411,2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48D" w:rsidRPr="0047348D" w:rsidRDefault="0047348D" w:rsidP="00B81B09">
            <w:pPr>
              <w:tabs>
                <w:tab w:val="left" w:pos="3710"/>
              </w:tabs>
              <w:spacing w:before="60" w:after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</w:tbl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73B" w:rsidRDefault="0061073B" w:rsidP="001A1772">
      <w:pPr>
        <w:spacing w:after="0" w:line="240" w:lineRule="auto"/>
      </w:pPr>
      <w:r>
        <w:separator/>
      </w:r>
    </w:p>
  </w:endnote>
  <w:endnote w:type="continuationSeparator" w:id="1">
    <w:p w:rsidR="0061073B" w:rsidRDefault="0061073B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73B" w:rsidRDefault="0061073B" w:rsidP="001A1772">
      <w:pPr>
        <w:spacing w:after="0" w:line="240" w:lineRule="auto"/>
      </w:pPr>
      <w:r>
        <w:separator/>
      </w:r>
    </w:p>
  </w:footnote>
  <w:footnote w:type="continuationSeparator" w:id="1">
    <w:p w:rsidR="0061073B" w:rsidRDefault="0061073B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6E1C"/>
    <w:rsid w:val="00044B7F"/>
    <w:rsid w:val="000978F5"/>
    <w:rsid w:val="0010175E"/>
    <w:rsid w:val="00117D12"/>
    <w:rsid w:val="00151D97"/>
    <w:rsid w:val="00174968"/>
    <w:rsid w:val="00184858"/>
    <w:rsid w:val="001A1772"/>
    <w:rsid w:val="002844AF"/>
    <w:rsid w:val="002A444F"/>
    <w:rsid w:val="002C76D8"/>
    <w:rsid w:val="002E22EB"/>
    <w:rsid w:val="00340EF5"/>
    <w:rsid w:val="0039164F"/>
    <w:rsid w:val="003E08B7"/>
    <w:rsid w:val="0041631C"/>
    <w:rsid w:val="0047348D"/>
    <w:rsid w:val="00480904"/>
    <w:rsid w:val="004B1FA8"/>
    <w:rsid w:val="004D6FC9"/>
    <w:rsid w:val="004E7312"/>
    <w:rsid w:val="004F6639"/>
    <w:rsid w:val="0050632E"/>
    <w:rsid w:val="00516C63"/>
    <w:rsid w:val="00602315"/>
    <w:rsid w:val="00602D8E"/>
    <w:rsid w:val="006103A4"/>
    <w:rsid w:val="0061073B"/>
    <w:rsid w:val="00695075"/>
    <w:rsid w:val="006F591A"/>
    <w:rsid w:val="00727821"/>
    <w:rsid w:val="00751F72"/>
    <w:rsid w:val="00752B8F"/>
    <w:rsid w:val="00790DD6"/>
    <w:rsid w:val="007B76C4"/>
    <w:rsid w:val="007C4BF1"/>
    <w:rsid w:val="007F03A2"/>
    <w:rsid w:val="007F3B16"/>
    <w:rsid w:val="008944CA"/>
    <w:rsid w:val="008C217F"/>
    <w:rsid w:val="009163F2"/>
    <w:rsid w:val="0099374C"/>
    <w:rsid w:val="009A5843"/>
    <w:rsid w:val="00A04CC8"/>
    <w:rsid w:val="00AB5816"/>
    <w:rsid w:val="00AC1FD7"/>
    <w:rsid w:val="00AC2FDE"/>
    <w:rsid w:val="00AC6488"/>
    <w:rsid w:val="00AE0506"/>
    <w:rsid w:val="00AF0D1B"/>
    <w:rsid w:val="00B63781"/>
    <w:rsid w:val="00B75966"/>
    <w:rsid w:val="00B93AB8"/>
    <w:rsid w:val="00B96E1C"/>
    <w:rsid w:val="00BC76CC"/>
    <w:rsid w:val="00BF45F4"/>
    <w:rsid w:val="00BF77A4"/>
    <w:rsid w:val="00C00793"/>
    <w:rsid w:val="00C05566"/>
    <w:rsid w:val="00C07A98"/>
    <w:rsid w:val="00C16214"/>
    <w:rsid w:val="00C162A8"/>
    <w:rsid w:val="00C175DD"/>
    <w:rsid w:val="00C27B27"/>
    <w:rsid w:val="00C46716"/>
    <w:rsid w:val="00C60704"/>
    <w:rsid w:val="00C6695F"/>
    <w:rsid w:val="00C959F3"/>
    <w:rsid w:val="00CE0A5A"/>
    <w:rsid w:val="00CF7FCC"/>
    <w:rsid w:val="00D72C9D"/>
    <w:rsid w:val="00DA1321"/>
    <w:rsid w:val="00DC3146"/>
    <w:rsid w:val="00DC3F44"/>
    <w:rsid w:val="00DD4FE2"/>
    <w:rsid w:val="00DD7B41"/>
    <w:rsid w:val="00DF069D"/>
    <w:rsid w:val="00DF2FA1"/>
    <w:rsid w:val="00E02EB2"/>
    <w:rsid w:val="00EA7CB4"/>
    <w:rsid w:val="00F204C6"/>
    <w:rsid w:val="00F40DED"/>
    <w:rsid w:val="00F67676"/>
    <w:rsid w:val="00FA31C8"/>
    <w:rsid w:val="00FB5D02"/>
    <w:rsid w:val="00FE57BC"/>
    <w:rsid w:val="00FE6568"/>
    <w:rsid w:val="00FF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customStyle="1" w:styleId="a7">
    <w:name w:val="Содержимое таблицы"/>
    <w:basedOn w:val="a"/>
    <w:rsid w:val="00AE050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1BF19-6878-4924-880E-7F3614294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1733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Админ</cp:lastModifiedBy>
  <cp:revision>34</cp:revision>
  <cp:lastPrinted>2021-04-21T14:16:00Z</cp:lastPrinted>
  <dcterms:created xsi:type="dcterms:W3CDTF">2021-04-19T08:11:00Z</dcterms:created>
  <dcterms:modified xsi:type="dcterms:W3CDTF">2021-04-21T14:16:00Z</dcterms:modified>
</cp:coreProperties>
</file>