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F3" w:rsidRPr="00B82C8D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>Приложение №1</w:t>
      </w:r>
    </w:p>
    <w:p w:rsidR="007D0A99" w:rsidRDefault="00BA0E4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 xml:space="preserve">к постановлению  </w:t>
      </w:r>
      <w:r w:rsidR="00B82C8D">
        <w:rPr>
          <w:rStyle w:val="a4"/>
          <w:b w:val="0"/>
          <w:sz w:val="22"/>
          <w:szCs w:val="22"/>
        </w:rPr>
        <w:t xml:space="preserve"> администрации</w:t>
      </w:r>
    </w:p>
    <w:p w:rsidR="00C74975" w:rsidRDefault="00B82C8D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Тро</w:t>
      </w:r>
      <w:r w:rsidR="00BE4BA9">
        <w:rPr>
          <w:rStyle w:val="a4"/>
          <w:b w:val="0"/>
          <w:sz w:val="22"/>
          <w:szCs w:val="22"/>
        </w:rPr>
        <w:t xml:space="preserve">ицкого сельского поселения </w:t>
      </w:r>
    </w:p>
    <w:p w:rsidR="00B82C8D" w:rsidRPr="00F4618A" w:rsidRDefault="00C74975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F4618A">
        <w:rPr>
          <w:rStyle w:val="a4"/>
          <w:b w:val="0"/>
          <w:color w:val="000000" w:themeColor="text1"/>
          <w:sz w:val="22"/>
          <w:szCs w:val="22"/>
        </w:rPr>
        <w:t>о</w:t>
      </w:r>
      <w:r w:rsidR="00BE4BA9" w:rsidRPr="00F4618A">
        <w:rPr>
          <w:rStyle w:val="a4"/>
          <w:b w:val="0"/>
          <w:color w:val="000000" w:themeColor="text1"/>
          <w:sz w:val="22"/>
          <w:szCs w:val="22"/>
        </w:rPr>
        <w:t>т</w:t>
      </w:r>
      <w:r w:rsidRPr="00F4618A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F4618A" w:rsidRPr="00F4618A">
        <w:rPr>
          <w:rStyle w:val="a4"/>
          <w:b w:val="0"/>
          <w:color w:val="000000" w:themeColor="text1"/>
          <w:sz w:val="22"/>
          <w:szCs w:val="22"/>
        </w:rPr>
        <w:t>19</w:t>
      </w:r>
      <w:r w:rsidRPr="00F4618A">
        <w:rPr>
          <w:rStyle w:val="a4"/>
          <w:b w:val="0"/>
          <w:color w:val="000000" w:themeColor="text1"/>
          <w:sz w:val="22"/>
          <w:szCs w:val="22"/>
        </w:rPr>
        <w:t>»</w:t>
      </w:r>
      <w:r w:rsidR="00F4618A" w:rsidRPr="00F4618A">
        <w:rPr>
          <w:rStyle w:val="a4"/>
          <w:b w:val="0"/>
          <w:color w:val="000000" w:themeColor="text1"/>
          <w:sz w:val="22"/>
          <w:szCs w:val="22"/>
        </w:rPr>
        <w:t xml:space="preserve"> марта </w:t>
      </w:r>
      <w:r w:rsidRPr="00F4618A">
        <w:rPr>
          <w:rStyle w:val="a4"/>
          <w:b w:val="0"/>
          <w:color w:val="000000" w:themeColor="text1"/>
          <w:sz w:val="22"/>
          <w:szCs w:val="22"/>
        </w:rPr>
        <w:t xml:space="preserve"> 20</w:t>
      </w:r>
      <w:r w:rsidR="0045661B" w:rsidRPr="00F4618A">
        <w:rPr>
          <w:rStyle w:val="a4"/>
          <w:b w:val="0"/>
          <w:color w:val="000000" w:themeColor="text1"/>
          <w:sz w:val="22"/>
          <w:szCs w:val="22"/>
        </w:rPr>
        <w:t xml:space="preserve">20 </w:t>
      </w:r>
      <w:r w:rsidRPr="00F4618A">
        <w:rPr>
          <w:rStyle w:val="a4"/>
          <w:b w:val="0"/>
          <w:color w:val="000000" w:themeColor="text1"/>
          <w:sz w:val="22"/>
          <w:szCs w:val="22"/>
        </w:rPr>
        <w:t xml:space="preserve">г. № </w:t>
      </w:r>
      <w:r w:rsidR="00F4618A" w:rsidRPr="00F4618A">
        <w:rPr>
          <w:rStyle w:val="a4"/>
          <w:b w:val="0"/>
          <w:color w:val="000000" w:themeColor="text1"/>
          <w:sz w:val="22"/>
          <w:szCs w:val="22"/>
        </w:rPr>
        <w:t>10</w:t>
      </w: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6533AF" w:rsidRPr="00A23160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2473A3">
        <w:rPr>
          <w:rStyle w:val="a4"/>
          <w:sz w:val="28"/>
          <w:szCs w:val="28"/>
        </w:rPr>
        <w:t>Троицкого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201</w:t>
      </w:r>
      <w:r w:rsidR="00531B92">
        <w:rPr>
          <w:rStyle w:val="a4"/>
          <w:sz w:val="28"/>
          <w:szCs w:val="28"/>
        </w:rPr>
        <w:t>9</w:t>
      </w:r>
      <w:r w:rsidRPr="00A23160">
        <w:rPr>
          <w:rStyle w:val="a4"/>
          <w:sz w:val="28"/>
          <w:szCs w:val="28"/>
        </w:rPr>
        <w:t xml:space="preserve"> год</w:t>
      </w:r>
    </w:p>
    <w:p w:rsidR="00504114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за 201</w:t>
      </w:r>
      <w:r w:rsidR="0045661B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 проведена  в соответствии</w:t>
      </w:r>
      <w:r w:rsidR="00813D5C">
        <w:rPr>
          <w:sz w:val="28"/>
          <w:szCs w:val="28"/>
        </w:rPr>
        <w:t xml:space="preserve"> с </w:t>
      </w:r>
      <w:r w:rsidRPr="00A23160">
        <w:rPr>
          <w:sz w:val="28"/>
          <w:szCs w:val="28"/>
        </w:rPr>
        <w:t xml:space="preserve"> Порядком, утвержденным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</w:t>
      </w:r>
      <w:r w:rsidRPr="00F4618A">
        <w:rPr>
          <w:color w:val="FF0000"/>
          <w:sz w:val="28"/>
          <w:szCs w:val="28"/>
        </w:rPr>
        <w:t>от</w:t>
      </w:r>
      <w:r w:rsidR="0045661B" w:rsidRPr="00F4618A">
        <w:rPr>
          <w:color w:val="FF0000"/>
          <w:sz w:val="28"/>
          <w:szCs w:val="28"/>
        </w:rPr>
        <w:t xml:space="preserve"> </w:t>
      </w:r>
      <w:r w:rsidR="002473A3" w:rsidRPr="00F4618A">
        <w:rPr>
          <w:color w:val="FF0000"/>
          <w:sz w:val="28"/>
          <w:szCs w:val="28"/>
        </w:rPr>
        <w:t>28.10.2013</w:t>
      </w:r>
      <w:r w:rsidR="006D3840" w:rsidRPr="00F4618A">
        <w:rPr>
          <w:color w:val="FF0000"/>
          <w:sz w:val="28"/>
          <w:szCs w:val="28"/>
        </w:rPr>
        <w:t>г</w:t>
      </w:r>
      <w:r w:rsidR="00CB275E" w:rsidRPr="00F4618A">
        <w:rPr>
          <w:color w:val="FF0000"/>
          <w:sz w:val="28"/>
          <w:szCs w:val="28"/>
        </w:rPr>
        <w:t>.</w:t>
      </w:r>
      <w:r w:rsidRPr="00F4618A">
        <w:rPr>
          <w:color w:val="FF0000"/>
          <w:sz w:val="28"/>
          <w:szCs w:val="28"/>
        </w:rPr>
        <w:t xml:space="preserve">№ </w:t>
      </w:r>
      <w:r w:rsidR="002473A3" w:rsidRPr="00F4618A">
        <w:rPr>
          <w:color w:val="FF0000"/>
          <w:sz w:val="28"/>
          <w:szCs w:val="28"/>
        </w:rPr>
        <w:t>57</w:t>
      </w:r>
      <w:r w:rsidRPr="00F4618A">
        <w:rPr>
          <w:color w:val="FF0000"/>
          <w:sz w:val="28"/>
          <w:szCs w:val="28"/>
        </w:rPr>
        <w:t xml:space="preserve"> «О</w:t>
      </w:r>
      <w:r w:rsidR="006D3840" w:rsidRPr="00F4618A">
        <w:rPr>
          <w:color w:val="FF0000"/>
          <w:sz w:val="28"/>
          <w:szCs w:val="28"/>
        </w:rPr>
        <w:t>б утверждении</w:t>
      </w:r>
      <w:r w:rsidR="002473A3">
        <w:rPr>
          <w:sz w:val="28"/>
          <w:szCs w:val="28"/>
        </w:rPr>
        <w:t xml:space="preserve">  Методических рекомендаций по</w:t>
      </w:r>
      <w:r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 xml:space="preserve">муниципальных программ </w:t>
      </w:r>
      <w:r w:rsidR="002473A3">
        <w:rPr>
          <w:sz w:val="28"/>
          <w:szCs w:val="28"/>
        </w:rPr>
        <w:t>Троицкого</w:t>
      </w:r>
      <w:r w:rsidR="006D3840" w:rsidRPr="00A23160">
        <w:rPr>
          <w:sz w:val="28"/>
          <w:szCs w:val="28"/>
        </w:rPr>
        <w:t xml:space="preserve">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</w:t>
      </w:r>
      <w:r w:rsidR="008E77D1">
        <w:rPr>
          <w:sz w:val="28"/>
          <w:szCs w:val="28"/>
        </w:rPr>
        <w:t xml:space="preserve">нежской области 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45661B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году обеспечена реализация </w:t>
      </w:r>
      <w:r w:rsidR="00F4618A">
        <w:rPr>
          <w:sz w:val="28"/>
          <w:szCs w:val="28"/>
        </w:rPr>
        <w:t>4</w:t>
      </w:r>
      <w:r w:rsidRPr="00A23160">
        <w:rPr>
          <w:sz w:val="28"/>
          <w:szCs w:val="28"/>
        </w:rPr>
        <w:t xml:space="preserve"> муниципальных программ, в т. ч. в сфере ЖКХ, культуры</w:t>
      </w:r>
      <w:r w:rsidR="00626E3A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экономического развития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8E77D1" w:rsidRPr="00504114" w:rsidRDefault="008E77D1" w:rsidP="008E77D1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Муниципальная программа</w:t>
      </w:r>
      <w:r w:rsidRPr="00504114">
        <w:rPr>
          <w:b/>
          <w:sz w:val="28"/>
          <w:szCs w:val="28"/>
        </w:rPr>
        <w:t xml:space="preserve"> «Развитие и сохранение культуры поселения».    </w:t>
      </w:r>
    </w:p>
    <w:p w:rsidR="008E77D1" w:rsidRPr="00A23160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 и обеспечение жителей поселения услугами культуры» </w:t>
      </w:r>
    </w:p>
    <w:p w:rsidR="008E77D1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</w:t>
      </w:r>
    </w:p>
    <w:p w:rsidR="00504114" w:rsidRPr="00504114" w:rsidRDefault="008E77D1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2.1«Функционирование высшего должностного лица местной  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2.4 «Повышение устойчивости бюджета</w:t>
      </w:r>
      <w:r w:rsidR="008E77D1">
        <w:rPr>
          <w:sz w:val="28"/>
          <w:szCs w:val="28"/>
        </w:rPr>
        <w:t xml:space="preserve"> населения</w:t>
      </w:r>
      <w:r w:rsidRPr="00A23160">
        <w:rPr>
          <w:sz w:val="28"/>
          <w:szCs w:val="28"/>
        </w:rPr>
        <w:t>»</w:t>
      </w:r>
    </w:p>
    <w:p w:rsidR="00504114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8E77D1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2.6 «Социальная поддержка граждан»</w:t>
      </w:r>
    </w:p>
    <w:p w:rsidR="00504114" w:rsidRPr="00A23160" w:rsidRDefault="008E77D1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Подпрограмма 2.7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504114" w:rsidRDefault="0050411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44F09" w:rsidRPr="00504114" w:rsidRDefault="008E77D1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3.1 «Ремонт и содержание муниципальных дорог»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8E77D1" w:rsidRPr="00A23160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3.4 «Содержание мест захоронения и ремонт военно -мемореальных объектов»</w:t>
      </w:r>
    </w:p>
    <w:p w:rsidR="00444F09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3.5</w:t>
      </w:r>
      <w:r w:rsidR="00444F09" w:rsidRPr="00A23160">
        <w:rPr>
          <w:sz w:val="28"/>
          <w:szCs w:val="28"/>
        </w:rPr>
        <w:t xml:space="preserve">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="00444F09" w:rsidRPr="00A23160">
        <w:rPr>
          <w:sz w:val="28"/>
          <w:szCs w:val="28"/>
        </w:rPr>
        <w:t>ческих издержек»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3.6 «Благоустройство мест  массового отдыха»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3.7 «Реконструкция, ремонт сетей и объектов водоснабжения»</w:t>
      </w:r>
    </w:p>
    <w:p w:rsidR="00626E3A" w:rsidRDefault="00626E3A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3.8 "Развитие градостроительной деятельности поселения"</w:t>
      </w:r>
    </w:p>
    <w:p w:rsidR="00F4618A" w:rsidRPr="00020219" w:rsidRDefault="00F4618A" w:rsidP="00F4618A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20219">
        <w:rPr>
          <w:b/>
          <w:sz w:val="28"/>
          <w:szCs w:val="28"/>
        </w:rPr>
        <w:t>. МП. «</w:t>
      </w:r>
      <w:r w:rsidRPr="0033227C">
        <w:rPr>
          <w:b/>
          <w:sz w:val="28"/>
          <w:szCs w:val="28"/>
        </w:rPr>
        <w:t>Развитие и поддержка малого и среднего предпринимательства</w:t>
      </w:r>
      <w:r w:rsidRPr="00020219">
        <w:rPr>
          <w:b/>
          <w:sz w:val="28"/>
          <w:szCs w:val="28"/>
        </w:rPr>
        <w:t xml:space="preserve">». </w:t>
      </w:r>
    </w:p>
    <w:p w:rsidR="00F4618A" w:rsidRDefault="00F4618A" w:rsidP="00F4618A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Подпрограмма  4.1 </w:t>
      </w:r>
      <w:r w:rsidRPr="00005EB6">
        <w:rPr>
          <w:sz w:val="28"/>
          <w:szCs w:val="28"/>
        </w:rPr>
        <w:t>«</w:t>
      </w:r>
      <w:r w:rsidRPr="0033227C">
        <w:rPr>
          <w:sz w:val="28"/>
          <w:szCs w:val="28"/>
        </w:rPr>
        <w:t>Развитие и поддержка малого и среднего предпринимательства»</w:t>
      </w:r>
    </w:p>
    <w:p w:rsidR="00F4618A" w:rsidRPr="00A23160" w:rsidRDefault="00F4618A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CB275E" w:rsidRPr="00A23160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 предоставления коммунальных услуг.</w:t>
      </w:r>
      <w:r w:rsidRPr="00A23160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531B92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году составил </w:t>
      </w:r>
      <w:r w:rsidR="00531B92">
        <w:rPr>
          <w:sz w:val="28"/>
          <w:szCs w:val="28"/>
        </w:rPr>
        <w:t>7663,9</w:t>
      </w:r>
      <w:r w:rsidRPr="00A23160">
        <w:rPr>
          <w:sz w:val="28"/>
          <w:szCs w:val="28"/>
        </w:rPr>
        <w:t xml:space="preserve"> тыс. руб. из всех источников финансирования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sz w:val="28"/>
          <w:szCs w:val="28"/>
        </w:rPr>
        <w:br/>
        <w:t>-из м</w:t>
      </w:r>
      <w:r w:rsidR="00B108E4" w:rsidRPr="00A23160">
        <w:rPr>
          <w:sz w:val="28"/>
          <w:szCs w:val="28"/>
        </w:rPr>
        <w:t>е</w:t>
      </w:r>
      <w:r w:rsidRPr="00A23160">
        <w:rPr>
          <w:sz w:val="28"/>
          <w:szCs w:val="28"/>
        </w:rPr>
        <w:t xml:space="preserve">стного бюджета — </w:t>
      </w:r>
      <w:r w:rsidR="00531B92">
        <w:rPr>
          <w:sz w:val="28"/>
          <w:szCs w:val="28"/>
        </w:rPr>
        <w:t>7438,1</w:t>
      </w:r>
      <w:r w:rsidR="0040612F" w:rsidRPr="00A23160">
        <w:rPr>
          <w:sz w:val="28"/>
          <w:szCs w:val="28"/>
        </w:rPr>
        <w:t xml:space="preserve"> тыс. руб.</w:t>
      </w:r>
      <w:r w:rsidRPr="00A23160">
        <w:rPr>
          <w:sz w:val="28"/>
          <w:szCs w:val="28"/>
        </w:rPr>
        <w:br/>
        <w:t xml:space="preserve">-из областного бюджета — </w:t>
      </w:r>
      <w:r w:rsidR="00531B92">
        <w:rPr>
          <w:sz w:val="28"/>
          <w:szCs w:val="28"/>
        </w:rPr>
        <w:t>147,0</w:t>
      </w:r>
      <w:r w:rsidRPr="00A23160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</w:t>
      </w:r>
      <w:r w:rsidR="008D3634">
        <w:rPr>
          <w:sz w:val="28"/>
          <w:szCs w:val="28"/>
        </w:rPr>
        <w:t>из федерал</w:t>
      </w:r>
      <w:r w:rsidR="00E2145C">
        <w:rPr>
          <w:sz w:val="28"/>
          <w:szCs w:val="28"/>
        </w:rPr>
        <w:t xml:space="preserve">ьного бюджета – </w:t>
      </w:r>
      <w:r w:rsidR="00531B92">
        <w:rPr>
          <w:sz w:val="28"/>
          <w:szCs w:val="28"/>
        </w:rPr>
        <w:t>78,8</w:t>
      </w:r>
      <w:r w:rsidRPr="00A23160">
        <w:rPr>
          <w:sz w:val="28"/>
          <w:szCs w:val="28"/>
        </w:rPr>
        <w:t xml:space="preserve"> тыс.руб.</w:t>
      </w:r>
    </w:p>
    <w:p w:rsidR="000D0441" w:rsidRPr="00A23160" w:rsidRDefault="006533AF" w:rsidP="009A5BF7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По итогам 201</w:t>
      </w:r>
      <w:r w:rsidR="00531B92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 xml:space="preserve">Программы характеризуются разной степенью реализации плановых мероприятий (значений целевых индикаторов, запланированных </w:t>
      </w:r>
      <w:r w:rsidRPr="00A23160">
        <w:rPr>
          <w:sz w:val="28"/>
          <w:szCs w:val="28"/>
        </w:rPr>
        <w:lastRenderedPageBreak/>
        <w:t>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9A5BF7">
        <w:rPr>
          <w:sz w:val="28"/>
          <w:szCs w:val="28"/>
        </w:rPr>
        <w:t>ых мероприятий составило 100% ;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201</w:t>
      </w:r>
      <w:r w:rsidR="00531B92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A23160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В результате проведенного анализа исполнение программ за 201</w:t>
      </w:r>
      <w:r w:rsidR="00531B92">
        <w:rPr>
          <w:sz w:val="28"/>
          <w:szCs w:val="28"/>
        </w:rPr>
        <w:t>9</w:t>
      </w:r>
      <w:bookmarkStart w:id="0" w:name="_GoBack"/>
      <w:bookmarkEnd w:id="0"/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2473A3">
        <w:rPr>
          <w:sz w:val="28"/>
          <w:szCs w:val="28"/>
        </w:rPr>
        <w:t>Троицкого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5788B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504114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CCC" w:rsidRDefault="00823CCC" w:rsidP="001B0023">
      <w:pPr>
        <w:spacing w:after="0" w:line="240" w:lineRule="auto"/>
      </w:pPr>
      <w:r>
        <w:separator/>
      </w:r>
    </w:p>
  </w:endnote>
  <w:endnote w:type="continuationSeparator" w:id="1">
    <w:p w:rsidR="00823CCC" w:rsidRDefault="00823CCC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CCC" w:rsidRDefault="00823CCC" w:rsidP="001B0023">
      <w:pPr>
        <w:spacing w:after="0" w:line="240" w:lineRule="auto"/>
      </w:pPr>
      <w:r>
        <w:separator/>
      </w:r>
    </w:p>
  </w:footnote>
  <w:footnote w:type="continuationSeparator" w:id="1">
    <w:p w:rsidR="00823CCC" w:rsidRDefault="00823CCC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4E40"/>
    <w:rsid w:val="000B1CCE"/>
    <w:rsid w:val="000B4609"/>
    <w:rsid w:val="000D0441"/>
    <w:rsid w:val="000F4047"/>
    <w:rsid w:val="001700E6"/>
    <w:rsid w:val="001B0023"/>
    <w:rsid w:val="001B091E"/>
    <w:rsid w:val="001B7B25"/>
    <w:rsid w:val="00221902"/>
    <w:rsid w:val="00221CD8"/>
    <w:rsid w:val="002473A3"/>
    <w:rsid w:val="002A4A1E"/>
    <w:rsid w:val="002E5D4A"/>
    <w:rsid w:val="00301301"/>
    <w:rsid w:val="003255B4"/>
    <w:rsid w:val="00342B29"/>
    <w:rsid w:val="003B3D54"/>
    <w:rsid w:val="003B4CA3"/>
    <w:rsid w:val="003C1E9A"/>
    <w:rsid w:val="003F1C54"/>
    <w:rsid w:val="0040612F"/>
    <w:rsid w:val="004131CD"/>
    <w:rsid w:val="004224C1"/>
    <w:rsid w:val="00444F09"/>
    <w:rsid w:val="0045661B"/>
    <w:rsid w:val="00474006"/>
    <w:rsid w:val="00481639"/>
    <w:rsid w:val="00487C17"/>
    <w:rsid w:val="00491406"/>
    <w:rsid w:val="004B39DF"/>
    <w:rsid w:val="00504114"/>
    <w:rsid w:val="00531B92"/>
    <w:rsid w:val="00582A33"/>
    <w:rsid w:val="005A46F8"/>
    <w:rsid w:val="005D4319"/>
    <w:rsid w:val="005F6678"/>
    <w:rsid w:val="00626E3A"/>
    <w:rsid w:val="006432D0"/>
    <w:rsid w:val="006533AF"/>
    <w:rsid w:val="0066131E"/>
    <w:rsid w:val="0066263E"/>
    <w:rsid w:val="006642A2"/>
    <w:rsid w:val="0066549C"/>
    <w:rsid w:val="006A2D38"/>
    <w:rsid w:val="006D3840"/>
    <w:rsid w:val="006F1343"/>
    <w:rsid w:val="006F2287"/>
    <w:rsid w:val="007141D4"/>
    <w:rsid w:val="0072042F"/>
    <w:rsid w:val="00734D30"/>
    <w:rsid w:val="007414E6"/>
    <w:rsid w:val="0075788B"/>
    <w:rsid w:val="007578F3"/>
    <w:rsid w:val="00763718"/>
    <w:rsid w:val="007C020C"/>
    <w:rsid w:val="007C160D"/>
    <w:rsid w:val="007D0A99"/>
    <w:rsid w:val="00813D5C"/>
    <w:rsid w:val="00823CCC"/>
    <w:rsid w:val="008304DD"/>
    <w:rsid w:val="008661AA"/>
    <w:rsid w:val="008831AC"/>
    <w:rsid w:val="008B15B5"/>
    <w:rsid w:val="008C43C6"/>
    <w:rsid w:val="008D3634"/>
    <w:rsid w:val="008E77D1"/>
    <w:rsid w:val="008F7F79"/>
    <w:rsid w:val="00931D8E"/>
    <w:rsid w:val="00953B07"/>
    <w:rsid w:val="00963CC8"/>
    <w:rsid w:val="0096694D"/>
    <w:rsid w:val="009A5BF7"/>
    <w:rsid w:val="00A23160"/>
    <w:rsid w:val="00A23F28"/>
    <w:rsid w:val="00A528E9"/>
    <w:rsid w:val="00A562F7"/>
    <w:rsid w:val="00AA4524"/>
    <w:rsid w:val="00AB481D"/>
    <w:rsid w:val="00B07A7E"/>
    <w:rsid w:val="00B108E4"/>
    <w:rsid w:val="00B5335F"/>
    <w:rsid w:val="00B82C8D"/>
    <w:rsid w:val="00BA0E43"/>
    <w:rsid w:val="00BD55E9"/>
    <w:rsid w:val="00BD675E"/>
    <w:rsid w:val="00BE12EF"/>
    <w:rsid w:val="00BE4BA9"/>
    <w:rsid w:val="00BE5F04"/>
    <w:rsid w:val="00BF7CF8"/>
    <w:rsid w:val="00C110BE"/>
    <w:rsid w:val="00C71E73"/>
    <w:rsid w:val="00C73DC0"/>
    <w:rsid w:val="00C74975"/>
    <w:rsid w:val="00C9447E"/>
    <w:rsid w:val="00CB275E"/>
    <w:rsid w:val="00D033FC"/>
    <w:rsid w:val="00D567A5"/>
    <w:rsid w:val="00D75447"/>
    <w:rsid w:val="00DE0C48"/>
    <w:rsid w:val="00E003C0"/>
    <w:rsid w:val="00E2145C"/>
    <w:rsid w:val="00EC4B3A"/>
    <w:rsid w:val="00EE3A00"/>
    <w:rsid w:val="00EE6E3E"/>
    <w:rsid w:val="00EE7366"/>
    <w:rsid w:val="00F0652F"/>
    <w:rsid w:val="00F30F03"/>
    <w:rsid w:val="00F4618A"/>
    <w:rsid w:val="00F53E42"/>
    <w:rsid w:val="00F54979"/>
    <w:rsid w:val="00F7042C"/>
    <w:rsid w:val="00F80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57</cp:revision>
  <cp:lastPrinted>2019-04-02T06:29:00Z</cp:lastPrinted>
  <dcterms:created xsi:type="dcterms:W3CDTF">2017-03-21T06:15:00Z</dcterms:created>
  <dcterms:modified xsi:type="dcterms:W3CDTF">2020-03-25T13:07:00Z</dcterms:modified>
</cp:coreProperties>
</file>