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D5E" w:rsidRPr="00956D5E" w:rsidRDefault="00956D5E" w:rsidP="007C020C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956D5E">
        <w:rPr>
          <w:rStyle w:val="a4"/>
          <w:b w:val="0"/>
          <w:sz w:val="22"/>
          <w:szCs w:val="22"/>
        </w:rPr>
        <w:t>Приложение № 5</w:t>
      </w:r>
    </w:p>
    <w:p w:rsidR="00956D5E" w:rsidRPr="00956D5E" w:rsidRDefault="007C020C" w:rsidP="007C020C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956D5E">
        <w:rPr>
          <w:rStyle w:val="a4"/>
          <w:b w:val="0"/>
          <w:sz w:val="22"/>
          <w:szCs w:val="22"/>
        </w:rPr>
        <w:t xml:space="preserve">к </w:t>
      </w:r>
      <w:r w:rsidR="0066131E" w:rsidRPr="00956D5E">
        <w:rPr>
          <w:rStyle w:val="a4"/>
          <w:b w:val="0"/>
          <w:sz w:val="22"/>
          <w:szCs w:val="22"/>
        </w:rPr>
        <w:t xml:space="preserve">постановлению  </w:t>
      </w:r>
      <w:r w:rsidR="00956D5E" w:rsidRPr="00956D5E">
        <w:rPr>
          <w:rStyle w:val="a4"/>
          <w:b w:val="0"/>
          <w:sz w:val="22"/>
          <w:szCs w:val="22"/>
        </w:rPr>
        <w:t xml:space="preserve"> администрации </w:t>
      </w:r>
    </w:p>
    <w:p w:rsidR="00956D5E" w:rsidRPr="00956D5E" w:rsidRDefault="00956D5E" w:rsidP="007C020C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956D5E">
        <w:rPr>
          <w:rStyle w:val="a4"/>
          <w:b w:val="0"/>
          <w:sz w:val="22"/>
          <w:szCs w:val="22"/>
        </w:rPr>
        <w:t xml:space="preserve">Троицкого сельского поселения </w:t>
      </w:r>
    </w:p>
    <w:p w:rsidR="007C020C" w:rsidRPr="00956D5E" w:rsidRDefault="00A65282" w:rsidP="007C020C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>
        <w:rPr>
          <w:rStyle w:val="a4"/>
          <w:b w:val="0"/>
          <w:sz w:val="22"/>
          <w:szCs w:val="22"/>
        </w:rPr>
        <w:t xml:space="preserve">от  </w:t>
      </w:r>
      <w:r w:rsidR="00F571B7">
        <w:rPr>
          <w:rStyle w:val="a4"/>
          <w:b w:val="0"/>
          <w:sz w:val="22"/>
          <w:szCs w:val="22"/>
        </w:rPr>
        <w:t>«29»марта 2019 г. № 24</w:t>
      </w:r>
    </w:p>
    <w:p w:rsidR="007C020C" w:rsidRDefault="007C020C" w:rsidP="007C02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C020C" w:rsidRPr="00A23160" w:rsidRDefault="007C020C" w:rsidP="00F571B7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hAnsi="Times New Roman" w:cs="Times New Roman"/>
          <w:sz w:val="28"/>
          <w:szCs w:val="28"/>
        </w:rPr>
        <w:br/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7C020C" w:rsidRPr="00A23160" w:rsidRDefault="007C020C" w:rsidP="00F57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>«Развитие и</w:t>
      </w:r>
      <w:r w:rsidR="00A65282">
        <w:rPr>
          <w:rFonts w:ascii="Times New Roman" w:eastAsia="Calibri" w:hAnsi="Times New Roman" w:cs="Times New Roman"/>
          <w:b/>
          <w:sz w:val="28"/>
          <w:szCs w:val="28"/>
        </w:rPr>
        <w:t xml:space="preserve"> сохранение  культуры »  за 2018</w:t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7C020C" w:rsidRPr="00A23160" w:rsidRDefault="007C020C" w:rsidP="00F57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C020C" w:rsidRPr="00A23160" w:rsidRDefault="007C020C" w:rsidP="00956D5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956D5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Муниципальная программа  </w:t>
      </w:r>
      <w:r w:rsidR="002473A3">
        <w:rPr>
          <w:rFonts w:ascii="Times New Roman" w:eastAsia="Calibri" w:hAnsi="Times New Roman" w:cs="Times New Roman"/>
          <w:sz w:val="28"/>
          <w:szCs w:val="28"/>
        </w:rPr>
        <w:t>Троицкого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Лискинского муниципального района Воронежской области «Развитие и сохранение  культуры поселения»  утверждена постановлением администрации  </w:t>
      </w:r>
      <w:r w:rsidR="002473A3">
        <w:rPr>
          <w:rFonts w:ascii="Times New Roman" w:eastAsia="Calibri" w:hAnsi="Times New Roman" w:cs="Times New Roman"/>
          <w:sz w:val="28"/>
          <w:szCs w:val="28"/>
        </w:rPr>
        <w:t>Троицкого</w:t>
      </w:r>
      <w:r w:rsidR="0075788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 от  31.12. 2013 г. № 76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23160">
        <w:rPr>
          <w:rFonts w:ascii="Times New Roman" w:eastAsia="Calibri" w:hAnsi="Times New Roman" w:cs="Times New Roman"/>
          <w:i/>
          <w:iCs/>
          <w:sz w:val="28"/>
          <w:szCs w:val="28"/>
        </w:rPr>
        <w:tab/>
      </w:r>
      <w:r w:rsidRPr="00A23160">
        <w:rPr>
          <w:rFonts w:ascii="Times New Roman" w:eastAsia="Calibri" w:hAnsi="Times New Roman" w:cs="Times New Roman"/>
          <w:sz w:val="28"/>
          <w:szCs w:val="28"/>
        </w:rPr>
        <w:t>Цель муниципальной программы «Развитие и сохранение  культуры »  -  обеспечение доступа граждан к культурным ценностям и участию в культурной жизни, реализация творческого потенциала населения  поселения; развитие библиотечного дела, культурно-досуговой деятельности; улучшение материально-технической базы учреждений культуры; выявление и поддержка талантливых детей и молодежи</w:t>
      </w:r>
    </w:p>
    <w:p w:rsidR="00D567A5" w:rsidRDefault="00A65282" w:rsidP="00956D5E">
      <w:pPr>
        <w:pStyle w:val="a3"/>
        <w:spacing w:before="0" w:beforeAutospacing="0" w:after="150" w:afterAutospacing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 2018</w:t>
      </w:r>
      <w:r w:rsidR="007C020C" w:rsidRPr="00A23160">
        <w:rPr>
          <w:rFonts w:eastAsia="Calibri"/>
          <w:sz w:val="28"/>
          <w:szCs w:val="28"/>
        </w:rPr>
        <w:t xml:space="preserve"> году на реал</w:t>
      </w:r>
      <w:r>
        <w:rPr>
          <w:rFonts w:eastAsia="Calibri"/>
          <w:sz w:val="28"/>
          <w:szCs w:val="28"/>
        </w:rPr>
        <w:t>изацию программы освоено  1491,9</w:t>
      </w:r>
      <w:r w:rsidR="0075788B">
        <w:rPr>
          <w:rFonts w:eastAsia="Calibri"/>
          <w:sz w:val="28"/>
          <w:szCs w:val="28"/>
        </w:rPr>
        <w:t xml:space="preserve">  тыс. рублей.</w:t>
      </w:r>
    </w:p>
    <w:p w:rsidR="0075788B" w:rsidRPr="00A23160" w:rsidRDefault="0075788B" w:rsidP="00956D5E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75788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D567A5">
        <w:rPr>
          <w:sz w:val="28"/>
          <w:szCs w:val="28"/>
        </w:rPr>
        <w:t xml:space="preserve"> состав программы входят 2</w:t>
      </w:r>
      <w:r w:rsidRPr="00A23160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:</w:t>
      </w:r>
    </w:p>
    <w:p w:rsidR="0075788B" w:rsidRPr="00A23160" w:rsidRDefault="0075788B" w:rsidP="00956D5E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1. «</w:t>
      </w:r>
      <w:r w:rsidR="00D567A5">
        <w:rPr>
          <w:sz w:val="28"/>
          <w:szCs w:val="28"/>
        </w:rPr>
        <w:t>Организация досуга и обеспечение жителей поселения услугами организации культуры</w:t>
      </w:r>
      <w:r w:rsidRPr="00A23160">
        <w:rPr>
          <w:sz w:val="28"/>
          <w:szCs w:val="28"/>
        </w:rPr>
        <w:t>»</w:t>
      </w:r>
      <w:r w:rsidR="00F571B7">
        <w:rPr>
          <w:sz w:val="28"/>
          <w:szCs w:val="28"/>
        </w:rPr>
        <w:t>.</w:t>
      </w:r>
    </w:p>
    <w:p w:rsidR="0075788B" w:rsidRPr="00A23160" w:rsidRDefault="0075788B" w:rsidP="00956D5E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</w:t>
      </w:r>
      <w:r w:rsidR="00A65282">
        <w:rPr>
          <w:sz w:val="28"/>
          <w:szCs w:val="28"/>
        </w:rPr>
        <w:t xml:space="preserve"> Запланировано 1214,6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израсходов</w:t>
      </w:r>
      <w:r w:rsidR="00A65282">
        <w:rPr>
          <w:sz w:val="28"/>
          <w:szCs w:val="28"/>
        </w:rPr>
        <w:t>ано 1214,6</w:t>
      </w:r>
      <w:r w:rsidRPr="00A23160">
        <w:rPr>
          <w:sz w:val="28"/>
          <w:szCs w:val="28"/>
        </w:rPr>
        <w:t xml:space="preserve"> тыс. руб.</w:t>
      </w:r>
    </w:p>
    <w:p w:rsidR="0075788B" w:rsidRPr="00A23160" w:rsidRDefault="0075788B" w:rsidP="00956D5E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</w:t>
      </w:r>
      <w:r w:rsidR="00D567A5">
        <w:rPr>
          <w:sz w:val="28"/>
          <w:szCs w:val="28"/>
        </w:rPr>
        <w:t>мма 2. «Организация библиотечного обслуживания населения</w:t>
      </w:r>
      <w:r w:rsidRPr="00A23160">
        <w:rPr>
          <w:sz w:val="28"/>
          <w:szCs w:val="28"/>
        </w:rPr>
        <w:t>»</w:t>
      </w:r>
      <w:r w:rsidR="00F571B7">
        <w:rPr>
          <w:sz w:val="28"/>
          <w:szCs w:val="28"/>
        </w:rPr>
        <w:t>.</w:t>
      </w:r>
      <w:r w:rsidRPr="00A23160">
        <w:rPr>
          <w:sz w:val="28"/>
          <w:szCs w:val="28"/>
        </w:rPr>
        <w:t xml:space="preserve"> </w:t>
      </w:r>
    </w:p>
    <w:p w:rsidR="007C020C" w:rsidRPr="00D567A5" w:rsidRDefault="00A65282" w:rsidP="00956D5E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Запланировано 277,3</w:t>
      </w:r>
      <w:r w:rsidR="0075788B" w:rsidRPr="00A23160">
        <w:rPr>
          <w:sz w:val="28"/>
          <w:szCs w:val="28"/>
        </w:rPr>
        <w:t xml:space="preserve"> тыс. руб.-</w:t>
      </w:r>
      <w:r w:rsidR="0075788B">
        <w:rPr>
          <w:sz w:val="28"/>
          <w:szCs w:val="28"/>
        </w:rPr>
        <w:t xml:space="preserve"> израсходов</w:t>
      </w:r>
      <w:r>
        <w:rPr>
          <w:sz w:val="28"/>
          <w:szCs w:val="28"/>
        </w:rPr>
        <w:t>ано 277,3</w:t>
      </w:r>
      <w:r w:rsidR="0075788B"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956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Уровень освоения денежных средств по всем мероприятиям программы     «</w:t>
      </w:r>
      <w:r w:rsidR="00D567A5">
        <w:rPr>
          <w:rFonts w:ascii="Times New Roman" w:eastAsia="Calibri" w:hAnsi="Times New Roman" w:cs="Times New Roman"/>
          <w:sz w:val="28"/>
          <w:szCs w:val="28"/>
        </w:rPr>
        <w:t>Развитие и сохранение  культуры</w:t>
      </w:r>
      <w:r w:rsidRPr="00A23160">
        <w:rPr>
          <w:rFonts w:ascii="Times New Roman" w:eastAsia="Calibri" w:hAnsi="Times New Roman" w:cs="Times New Roman"/>
          <w:sz w:val="28"/>
          <w:szCs w:val="28"/>
        </w:rPr>
        <w:t>» составляет  100 %.</w:t>
      </w:r>
    </w:p>
    <w:p w:rsidR="007C020C" w:rsidRPr="00A23160" w:rsidRDefault="007C020C" w:rsidP="00956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160">
        <w:rPr>
          <w:rFonts w:ascii="Times New Roman" w:eastAsia="Calibri" w:hAnsi="Times New Roman" w:cs="Times New Roman"/>
          <w:sz w:val="28"/>
          <w:szCs w:val="28"/>
        </w:rPr>
        <w:tab/>
        <w:t>Целевые  показатели  (индикаторы), определяющие результативность реализации  мероприятий  -  100 % .</w:t>
      </w:r>
    </w:p>
    <w:p w:rsidR="007C020C" w:rsidRPr="00A23160" w:rsidRDefault="007C020C" w:rsidP="00956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7C020C" w:rsidRPr="00A23160" w:rsidRDefault="007C020C" w:rsidP="00956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020C" w:rsidRDefault="007C020C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956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7C020C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69C" w:rsidRDefault="001B369C" w:rsidP="001B0023">
      <w:pPr>
        <w:spacing w:after="0" w:line="240" w:lineRule="auto"/>
      </w:pPr>
      <w:r>
        <w:separator/>
      </w:r>
    </w:p>
  </w:endnote>
  <w:endnote w:type="continuationSeparator" w:id="1">
    <w:p w:rsidR="001B369C" w:rsidRDefault="001B369C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69C" w:rsidRDefault="001B369C" w:rsidP="001B0023">
      <w:pPr>
        <w:spacing w:after="0" w:line="240" w:lineRule="auto"/>
      </w:pPr>
      <w:r>
        <w:separator/>
      </w:r>
    </w:p>
  </w:footnote>
  <w:footnote w:type="continuationSeparator" w:id="1">
    <w:p w:rsidR="001B369C" w:rsidRDefault="001B369C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D0441"/>
    <w:rsid w:val="001700E6"/>
    <w:rsid w:val="001B0023"/>
    <w:rsid w:val="001B369C"/>
    <w:rsid w:val="001B7B25"/>
    <w:rsid w:val="00221902"/>
    <w:rsid w:val="002473A3"/>
    <w:rsid w:val="00247E04"/>
    <w:rsid w:val="002A4A1E"/>
    <w:rsid w:val="002A5D44"/>
    <w:rsid w:val="002E5D4A"/>
    <w:rsid w:val="00301301"/>
    <w:rsid w:val="003255B4"/>
    <w:rsid w:val="00342B29"/>
    <w:rsid w:val="0035274E"/>
    <w:rsid w:val="003B3D54"/>
    <w:rsid w:val="003F1C54"/>
    <w:rsid w:val="0040612F"/>
    <w:rsid w:val="004131CD"/>
    <w:rsid w:val="004224C1"/>
    <w:rsid w:val="00444F09"/>
    <w:rsid w:val="00474006"/>
    <w:rsid w:val="00481639"/>
    <w:rsid w:val="00487C17"/>
    <w:rsid w:val="00491406"/>
    <w:rsid w:val="004B39DF"/>
    <w:rsid w:val="00504114"/>
    <w:rsid w:val="00582A33"/>
    <w:rsid w:val="005A46F8"/>
    <w:rsid w:val="005D4319"/>
    <w:rsid w:val="005F6678"/>
    <w:rsid w:val="006432D0"/>
    <w:rsid w:val="006533AF"/>
    <w:rsid w:val="0066131E"/>
    <w:rsid w:val="0066263E"/>
    <w:rsid w:val="006642A2"/>
    <w:rsid w:val="0066549C"/>
    <w:rsid w:val="00665786"/>
    <w:rsid w:val="006D3840"/>
    <w:rsid w:val="006F1343"/>
    <w:rsid w:val="006F2287"/>
    <w:rsid w:val="007141D4"/>
    <w:rsid w:val="007414E6"/>
    <w:rsid w:val="0075788B"/>
    <w:rsid w:val="007578F3"/>
    <w:rsid w:val="00763718"/>
    <w:rsid w:val="007C020C"/>
    <w:rsid w:val="007C160D"/>
    <w:rsid w:val="007D0A99"/>
    <w:rsid w:val="008304DD"/>
    <w:rsid w:val="008661AA"/>
    <w:rsid w:val="008831AC"/>
    <w:rsid w:val="008B15B5"/>
    <w:rsid w:val="008C43C6"/>
    <w:rsid w:val="008D3634"/>
    <w:rsid w:val="008E77D1"/>
    <w:rsid w:val="008F7F79"/>
    <w:rsid w:val="00933407"/>
    <w:rsid w:val="00953B07"/>
    <w:rsid w:val="00956D5E"/>
    <w:rsid w:val="0096694D"/>
    <w:rsid w:val="009A5BF7"/>
    <w:rsid w:val="009C1DB3"/>
    <w:rsid w:val="00A23160"/>
    <w:rsid w:val="00A23F28"/>
    <w:rsid w:val="00A528E9"/>
    <w:rsid w:val="00A65282"/>
    <w:rsid w:val="00AA4524"/>
    <w:rsid w:val="00AB481D"/>
    <w:rsid w:val="00B108E4"/>
    <w:rsid w:val="00B5335F"/>
    <w:rsid w:val="00BA0E43"/>
    <w:rsid w:val="00BD55E9"/>
    <w:rsid w:val="00BD675E"/>
    <w:rsid w:val="00BE12EF"/>
    <w:rsid w:val="00BE5F04"/>
    <w:rsid w:val="00BF7CF8"/>
    <w:rsid w:val="00C71E73"/>
    <w:rsid w:val="00C73DC0"/>
    <w:rsid w:val="00CB275E"/>
    <w:rsid w:val="00D567A5"/>
    <w:rsid w:val="00DE0C48"/>
    <w:rsid w:val="00E003C0"/>
    <w:rsid w:val="00EC4B3A"/>
    <w:rsid w:val="00EE3A00"/>
    <w:rsid w:val="00EE6E3E"/>
    <w:rsid w:val="00EE7366"/>
    <w:rsid w:val="00F02D9F"/>
    <w:rsid w:val="00F54979"/>
    <w:rsid w:val="00F571B7"/>
    <w:rsid w:val="00F7042C"/>
    <w:rsid w:val="00F81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44</cp:revision>
  <cp:lastPrinted>2019-04-02T06:38:00Z</cp:lastPrinted>
  <dcterms:created xsi:type="dcterms:W3CDTF">2017-03-21T06:15:00Z</dcterms:created>
  <dcterms:modified xsi:type="dcterms:W3CDTF">2019-04-02T06:38:00Z</dcterms:modified>
</cp:coreProperties>
</file>