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F3" w:rsidRPr="00B82C8D" w:rsidRDefault="007D0A99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>Приложение №1</w:t>
      </w:r>
    </w:p>
    <w:p w:rsidR="007D0A99" w:rsidRDefault="00BA0E43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 xml:space="preserve">к постановлению  </w:t>
      </w:r>
      <w:r w:rsidR="00B82C8D">
        <w:rPr>
          <w:rStyle w:val="a4"/>
          <w:b w:val="0"/>
          <w:sz w:val="22"/>
          <w:szCs w:val="22"/>
        </w:rPr>
        <w:t xml:space="preserve"> администрации</w:t>
      </w:r>
    </w:p>
    <w:p w:rsidR="00C74975" w:rsidRDefault="00B82C8D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b w:val="0"/>
          <w:sz w:val="22"/>
          <w:szCs w:val="22"/>
        </w:rPr>
        <w:t>Тро</w:t>
      </w:r>
      <w:r w:rsidR="00BE4BA9">
        <w:rPr>
          <w:rStyle w:val="a4"/>
          <w:b w:val="0"/>
          <w:sz w:val="22"/>
          <w:szCs w:val="22"/>
        </w:rPr>
        <w:t xml:space="preserve">ицкого сельского поселения </w:t>
      </w:r>
    </w:p>
    <w:p w:rsidR="00B82C8D" w:rsidRPr="00B82C8D" w:rsidRDefault="00C74975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2"/>
          <w:szCs w:val="22"/>
        </w:rPr>
      </w:pPr>
      <w:r>
        <w:rPr>
          <w:rStyle w:val="a4"/>
          <w:b w:val="0"/>
          <w:sz w:val="22"/>
          <w:szCs w:val="22"/>
        </w:rPr>
        <w:t>о</w:t>
      </w:r>
      <w:r w:rsidR="00BE4BA9">
        <w:rPr>
          <w:rStyle w:val="a4"/>
          <w:b w:val="0"/>
          <w:sz w:val="22"/>
          <w:szCs w:val="22"/>
        </w:rPr>
        <w:t>т</w:t>
      </w:r>
      <w:r>
        <w:rPr>
          <w:rStyle w:val="a4"/>
          <w:b w:val="0"/>
          <w:sz w:val="22"/>
          <w:szCs w:val="22"/>
        </w:rPr>
        <w:t xml:space="preserve"> «29» марта 2019г. № 24</w:t>
      </w:r>
      <w:r w:rsidR="00BE4BA9">
        <w:rPr>
          <w:rStyle w:val="a4"/>
          <w:b w:val="0"/>
          <w:sz w:val="22"/>
          <w:szCs w:val="22"/>
        </w:rPr>
        <w:t xml:space="preserve"> </w:t>
      </w:r>
    </w:p>
    <w:p w:rsidR="00B82C8D" w:rsidRDefault="00B82C8D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B82C8D" w:rsidRDefault="00B82C8D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6533AF" w:rsidRPr="00A23160" w:rsidRDefault="006533AF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о ходе реализации и оценке эффективности муниципальных программ</w:t>
      </w:r>
      <w:r w:rsidRPr="00A23160">
        <w:rPr>
          <w:sz w:val="28"/>
          <w:szCs w:val="28"/>
        </w:rPr>
        <w:br/>
      </w:r>
      <w:r w:rsidR="002473A3">
        <w:rPr>
          <w:rStyle w:val="a4"/>
          <w:sz w:val="28"/>
          <w:szCs w:val="28"/>
        </w:rPr>
        <w:t>Троицкого</w:t>
      </w:r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="000163C6" w:rsidRPr="00A23160">
        <w:rPr>
          <w:rStyle w:val="a4"/>
          <w:sz w:val="28"/>
          <w:szCs w:val="28"/>
        </w:rPr>
        <w:t>Лискинского</w:t>
      </w:r>
      <w:r w:rsidRPr="00A23160">
        <w:rPr>
          <w:rStyle w:val="a4"/>
          <w:sz w:val="28"/>
          <w:szCs w:val="28"/>
        </w:rPr>
        <w:t xml:space="preserve"> муниципального района за 201</w:t>
      </w:r>
      <w:r w:rsidR="00626E3A">
        <w:rPr>
          <w:rStyle w:val="a4"/>
          <w:sz w:val="28"/>
          <w:szCs w:val="28"/>
        </w:rPr>
        <w:t>8</w:t>
      </w:r>
      <w:r w:rsidRPr="00A23160">
        <w:rPr>
          <w:rStyle w:val="a4"/>
          <w:sz w:val="28"/>
          <w:szCs w:val="28"/>
        </w:rPr>
        <w:t xml:space="preserve"> год</w:t>
      </w:r>
    </w:p>
    <w:p w:rsidR="00504114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за 201</w:t>
      </w:r>
      <w:r w:rsidR="00626E3A">
        <w:rPr>
          <w:sz w:val="28"/>
          <w:szCs w:val="28"/>
        </w:rPr>
        <w:t>8</w:t>
      </w:r>
      <w:r w:rsidRPr="00A23160">
        <w:rPr>
          <w:sz w:val="28"/>
          <w:szCs w:val="28"/>
        </w:rPr>
        <w:t xml:space="preserve"> год проведена главным </w:t>
      </w:r>
      <w:r w:rsidR="000163C6" w:rsidRPr="00A23160">
        <w:rPr>
          <w:sz w:val="28"/>
          <w:szCs w:val="28"/>
        </w:rPr>
        <w:t xml:space="preserve">бухгалтером </w:t>
      </w:r>
      <w:r w:rsidRPr="00A23160">
        <w:rPr>
          <w:sz w:val="28"/>
          <w:szCs w:val="28"/>
        </w:rPr>
        <w:t xml:space="preserve">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в соответствии Порядком, утвержденным постановлением администрации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Pr="00A23160">
        <w:rPr>
          <w:sz w:val="28"/>
          <w:szCs w:val="28"/>
        </w:rPr>
        <w:t xml:space="preserve"> муниципального района от</w:t>
      </w:r>
      <w:r w:rsidR="007578F3">
        <w:rPr>
          <w:sz w:val="28"/>
          <w:szCs w:val="28"/>
        </w:rPr>
        <w:t xml:space="preserve"> </w:t>
      </w:r>
      <w:r w:rsidR="002473A3">
        <w:rPr>
          <w:sz w:val="28"/>
          <w:szCs w:val="28"/>
        </w:rPr>
        <w:t>28.10.2013</w:t>
      </w:r>
      <w:r w:rsidR="00CB275E">
        <w:rPr>
          <w:sz w:val="28"/>
          <w:szCs w:val="28"/>
        </w:rPr>
        <w:t xml:space="preserve"> </w:t>
      </w:r>
      <w:r w:rsidR="006D3840" w:rsidRPr="00A23160">
        <w:rPr>
          <w:sz w:val="28"/>
          <w:szCs w:val="28"/>
        </w:rPr>
        <w:t>г</w:t>
      </w:r>
      <w:r w:rsidR="00CB275E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</w:t>
      </w:r>
      <w:r w:rsidR="002473A3">
        <w:rPr>
          <w:sz w:val="28"/>
          <w:szCs w:val="28"/>
        </w:rPr>
        <w:t xml:space="preserve">  </w:t>
      </w:r>
      <w:r w:rsidRPr="00A23160">
        <w:rPr>
          <w:sz w:val="28"/>
          <w:szCs w:val="28"/>
        </w:rPr>
        <w:t xml:space="preserve">№ </w:t>
      </w:r>
      <w:r w:rsidR="002473A3">
        <w:rPr>
          <w:sz w:val="28"/>
          <w:szCs w:val="28"/>
        </w:rPr>
        <w:t>57</w:t>
      </w:r>
      <w:r w:rsidR="000163C6" w:rsidRPr="00A23160">
        <w:rPr>
          <w:sz w:val="28"/>
          <w:szCs w:val="28"/>
        </w:rPr>
        <w:t xml:space="preserve">   </w:t>
      </w:r>
      <w:r w:rsidRPr="00A23160">
        <w:rPr>
          <w:sz w:val="28"/>
          <w:szCs w:val="28"/>
        </w:rPr>
        <w:t xml:space="preserve"> «О</w:t>
      </w:r>
      <w:r w:rsidR="006D3840" w:rsidRPr="00A23160">
        <w:rPr>
          <w:sz w:val="28"/>
          <w:szCs w:val="28"/>
        </w:rPr>
        <w:t>б утверждении</w:t>
      </w:r>
      <w:r w:rsidR="002473A3">
        <w:rPr>
          <w:sz w:val="28"/>
          <w:szCs w:val="28"/>
        </w:rPr>
        <w:t xml:space="preserve">  Методических рекомендаций по</w:t>
      </w:r>
      <w:r w:rsidR="008E77D1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 разработке</w:t>
      </w:r>
      <w:r w:rsidR="006D3840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</w:t>
      </w:r>
      <w:r w:rsidR="006D3840" w:rsidRPr="00A23160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 реализации</w:t>
      </w:r>
      <w:r w:rsidR="00BE12EF" w:rsidRPr="00A23160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оценки эффективности </w:t>
      </w:r>
      <w:r w:rsidR="006D3840" w:rsidRPr="00A23160">
        <w:rPr>
          <w:sz w:val="28"/>
          <w:szCs w:val="28"/>
        </w:rPr>
        <w:t xml:space="preserve">муниципальных программ </w:t>
      </w:r>
      <w:r w:rsidR="002473A3">
        <w:rPr>
          <w:sz w:val="28"/>
          <w:szCs w:val="28"/>
        </w:rPr>
        <w:t>Троицкого</w:t>
      </w:r>
      <w:r w:rsidR="006D3840" w:rsidRPr="00A23160">
        <w:rPr>
          <w:sz w:val="28"/>
          <w:szCs w:val="28"/>
        </w:rPr>
        <w:t xml:space="preserve"> сельского поселения</w:t>
      </w:r>
      <w:r w:rsidR="00CB275E">
        <w:rPr>
          <w:sz w:val="28"/>
          <w:szCs w:val="28"/>
        </w:rPr>
        <w:t xml:space="preserve"> Лискинского муниципального района Воро</w:t>
      </w:r>
      <w:r w:rsidR="008E77D1">
        <w:rPr>
          <w:sz w:val="28"/>
          <w:szCs w:val="28"/>
        </w:rPr>
        <w:t xml:space="preserve">нежской области </w:t>
      </w:r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  <w:t>В 201</w:t>
      </w:r>
      <w:r w:rsidR="00626E3A">
        <w:rPr>
          <w:sz w:val="28"/>
          <w:szCs w:val="28"/>
        </w:rPr>
        <w:t>8</w:t>
      </w:r>
      <w:r w:rsidRPr="00A23160">
        <w:rPr>
          <w:sz w:val="28"/>
          <w:szCs w:val="28"/>
        </w:rPr>
        <w:t xml:space="preserve"> году обеспечена реализация </w:t>
      </w:r>
      <w:r w:rsidR="000163C6" w:rsidRPr="00A23160">
        <w:rPr>
          <w:sz w:val="28"/>
          <w:szCs w:val="28"/>
        </w:rPr>
        <w:t>3</w:t>
      </w:r>
      <w:r w:rsidRPr="00A23160">
        <w:rPr>
          <w:sz w:val="28"/>
          <w:szCs w:val="28"/>
        </w:rPr>
        <w:t xml:space="preserve"> муниципальных программ, в т. ч. в сфере ЖКХ, культуры</w:t>
      </w:r>
      <w:r w:rsidR="00626E3A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экономического развития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 xml:space="preserve">Лискинского </w:t>
      </w:r>
      <w:r w:rsidRPr="00A23160">
        <w:rPr>
          <w:sz w:val="28"/>
          <w:szCs w:val="28"/>
        </w:rPr>
        <w:t>муниципального района:</w:t>
      </w:r>
    </w:p>
    <w:p w:rsidR="008E77D1" w:rsidRPr="00504114" w:rsidRDefault="008E77D1" w:rsidP="008E77D1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50411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Муниципальная программа</w:t>
      </w:r>
      <w:r w:rsidRPr="00504114">
        <w:rPr>
          <w:b/>
          <w:sz w:val="28"/>
          <w:szCs w:val="28"/>
        </w:rPr>
        <w:t xml:space="preserve"> «Развитие и сохранение культуры поселения».    </w:t>
      </w:r>
    </w:p>
    <w:p w:rsidR="008E77D1" w:rsidRPr="00A23160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1. «Организация досуга и обеспечение жителей поселения услугами культуры» </w:t>
      </w:r>
    </w:p>
    <w:p w:rsidR="008E77D1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2. «Организация библиотечного обслуживания населения</w:t>
      </w:r>
    </w:p>
    <w:p w:rsidR="00504114" w:rsidRPr="00504114" w:rsidRDefault="008E77D1" w:rsidP="00504114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2. Муниципальная программа</w:t>
      </w:r>
      <w:r w:rsidR="00504114" w:rsidRPr="00504114">
        <w:rPr>
          <w:b/>
          <w:sz w:val="28"/>
          <w:szCs w:val="28"/>
        </w:rPr>
        <w:t xml:space="preserve"> «Муниципальное управление и гражданское общество». 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2.1«Функционирование высшего должностного лица местной  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2.2 «Управление в сфере функций органов местной администрации»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2.3 «Обеспечение реализации муниципальной программы»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2.4 «Повышение устойчивости бюджета</w:t>
      </w:r>
      <w:r w:rsidR="008E77D1">
        <w:rPr>
          <w:sz w:val="28"/>
          <w:szCs w:val="28"/>
        </w:rPr>
        <w:t xml:space="preserve"> населения</w:t>
      </w:r>
      <w:r w:rsidRPr="00A23160">
        <w:rPr>
          <w:sz w:val="28"/>
          <w:szCs w:val="28"/>
        </w:rPr>
        <w:t>»</w:t>
      </w:r>
    </w:p>
    <w:p w:rsidR="00504114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2.5 «Защита населения и территории поселения от чрезвычайных ситуаций и обеспечение первичных мер противопожарной безопасности»</w:t>
      </w:r>
    </w:p>
    <w:p w:rsidR="008E77D1" w:rsidRPr="00A23160" w:rsidRDefault="008E77D1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Подпрограмма 2.6 «Социальная поддержка граждан»</w:t>
      </w:r>
    </w:p>
    <w:p w:rsidR="00504114" w:rsidRPr="00A23160" w:rsidRDefault="008E77D1" w:rsidP="00504114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2.7</w:t>
      </w:r>
      <w:r w:rsidR="00504114" w:rsidRPr="00A23160">
        <w:rPr>
          <w:sz w:val="28"/>
          <w:szCs w:val="28"/>
        </w:rPr>
        <w:t xml:space="preserve"> «Финансовое обеспечение муниципальных образований Воронежской области для исполнения переданных полномочий»    </w:t>
      </w:r>
    </w:p>
    <w:p w:rsidR="00504114" w:rsidRDefault="00504114" w:rsidP="006533AF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444F09" w:rsidRPr="00504114" w:rsidRDefault="008E77D1" w:rsidP="006533AF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3. Муниципальная программа</w:t>
      </w:r>
      <w:r w:rsidR="00444F09" w:rsidRPr="00504114">
        <w:rPr>
          <w:b/>
          <w:sz w:val="28"/>
          <w:szCs w:val="28"/>
        </w:rPr>
        <w:t xml:space="preserve"> </w:t>
      </w:r>
      <w:r w:rsidR="00504114">
        <w:rPr>
          <w:b/>
          <w:sz w:val="28"/>
          <w:szCs w:val="28"/>
        </w:rPr>
        <w:t xml:space="preserve"> </w:t>
      </w:r>
      <w:r w:rsidR="00444F09" w:rsidRPr="00504114">
        <w:rPr>
          <w:b/>
          <w:sz w:val="28"/>
          <w:szCs w:val="28"/>
        </w:rPr>
        <w:t>«Развитие территории поселения»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3.1 «Ремонт и содержание муниципальных дорог»</w:t>
      </w:r>
    </w:p>
    <w:p w:rsidR="00444F09" w:rsidRPr="00A23160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3.2 «Развитие сети уличного освещения»</w:t>
      </w:r>
    </w:p>
    <w:p w:rsidR="00444F09" w:rsidRDefault="00444F09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3.3 «Благоустройство территории поселения»</w:t>
      </w:r>
    </w:p>
    <w:p w:rsidR="008E77D1" w:rsidRPr="00A23160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3.4 «Содержание мест захоронения и ремонт военно -мемореальных объектов»</w:t>
      </w:r>
    </w:p>
    <w:p w:rsidR="00444F09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3.5</w:t>
      </w:r>
      <w:r w:rsidR="00444F09" w:rsidRPr="00A23160">
        <w:rPr>
          <w:sz w:val="28"/>
          <w:szCs w:val="28"/>
        </w:rPr>
        <w:t xml:space="preserve"> «Повышение энергетической эф</w:t>
      </w:r>
      <w:r w:rsidR="0066263E" w:rsidRPr="00A23160">
        <w:rPr>
          <w:sz w:val="28"/>
          <w:szCs w:val="28"/>
        </w:rPr>
        <w:t>фективности и сокращение энергети</w:t>
      </w:r>
      <w:r w:rsidR="00444F09" w:rsidRPr="00A23160">
        <w:rPr>
          <w:sz w:val="28"/>
          <w:szCs w:val="28"/>
        </w:rPr>
        <w:t>ческих издержек»</w:t>
      </w:r>
    </w:p>
    <w:p w:rsidR="008E77D1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3.6 «Благоустройство мест  массового отдыха»</w:t>
      </w:r>
    </w:p>
    <w:p w:rsidR="008E77D1" w:rsidRDefault="008E77D1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3.7 «Реконструкция, ремонт сетей и объектов водоснабжения»</w:t>
      </w:r>
    </w:p>
    <w:p w:rsidR="00626E3A" w:rsidRPr="00A23160" w:rsidRDefault="00626E3A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3.8 "Развитие градостроительной деятельности поселения"</w:t>
      </w:r>
    </w:p>
    <w:p w:rsidR="00CB275E" w:rsidRPr="00A23160" w:rsidRDefault="006533A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Реализация программ была направлена на удовлетворение потребностей населения, улучшения состояния автомобильных дорог общего пользования, осуществление культурно-досуговой деятельности, обеспечение безопасности населения, улучшение внешнего вида территории поселения, надежности и энерг</w:t>
      </w:r>
      <w:r w:rsidR="00CB275E">
        <w:rPr>
          <w:sz w:val="28"/>
          <w:szCs w:val="28"/>
        </w:rPr>
        <w:t>о</w:t>
      </w:r>
      <w:r w:rsidRPr="00A23160">
        <w:rPr>
          <w:sz w:val="28"/>
          <w:szCs w:val="28"/>
        </w:rPr>
        <w:t>эффективности предоставления коммунальных услуг.</w:t>
      </w:r>
      <w:r w:rsidRPr="00A23160">
        <w:rPr>
          <w:sz w:val="28"/>
          <w:szCs w:val="28"/>
        </w:rPr>
        <w:br/>
        <w:t>По уточненным данным объем финансирования муниципальных программ в 201</w:t>
      </w:r>
      <w:r w:rsidR="00626E3A">
        <w:rPr>
          <w:sz w:val="28"/>
          <w:szCs w:val="28"/>
        </w:rPr>
        <w:t>8</w:t>
      </w:r>
      <w:r w:rsidRPr="00A23160">
        <w:rPr>
          <w:sz w:val="28"/>
          <w:szCs w:val="28"/>
        </w:rPr>
        <w:t xml:space="preserve"> году составил </w:t>
      </w:r>
      <w:r w:rsidR="00626E3A">
        <w:rPr>
          <w:sz w:val="28"/>
          <w:szCs w:val="28"/>
        </w:rPr>
        <w:t>10256,1</w:t>
      </w:r>
      <w:r w:rsidRPr="00A23160">
        <w:rPr>
          <w:sz w:val="28"/>
          <w:szCs w:val="28"/>
        </w:rPr>
        <w:t xml:space="preserve"> тыс. руб. из всех источников финансирования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Pr="00A23160">
        <w:rPr>
          <w:sz w:val="28"/>
          <w:szCs w:val="28"/>
        </w:rPr>
        <w:br/>
        <w:t>-</w:t>
      </w:r>
      <w:r w:rsidR="00CB275E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 м</w:t>
      </w:r>
      <w:r w:rsidR="00B108E4" w:rsidRPr="00A23160">
        <w:rPr>
          <w:sz w:val="28"/>
          <w:szCs w:val="28"/>
        </w:rPr>
        <w:t>е</w:t>
      </w:r>
      <w:r w:rsidRPr="00A23160">
        <w:rPr>
          <w:sz w:val="28"/>
          <w:szCs w:val="28"/>
        </w:rPr>
        <w:t xml:space="preserve">стного бюджета — </w:t>
      </w:r>
      <w:r w:rsidR="000B4609">
        <w:rPr>
          <w:sz w:val="28"/>
          <w:szCs w:val="28"/>
        </w:rPr>
        <w:t>9495,0</w:t>
      </w:r>
      <w:r w:rsidR="0040612F" w:rsidRPr="00A23160">
        <w:rPr>
          <w:sz w:val="28"/>
          <w:szCs w:val="28"/>
        </w:rPr>
        <w:t xml:space="preserve"> тыс. руб.</w:t>
      </w:r>
      <w:r w:rsidRPr="00A23160">
        <w:rPr>
          <w:sz w:val="28"/>
          <w:szCs w:val="28"/>
        </w:rPr>
        <w:br/>
        <w:t>-</w:t>
      </w:r>
      <w:r w:rsidR="00CB275E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из областного бюджета — </w:t>
      </w:r>
      <w:r w:rsidR="000B4609">
        <w:rPr>
          <w:sz w:val="28"/>
          <w:szCs w:val="28"/>
        </w:rPr>
        <w:t>685,8</w:t>
      </w:r>
      <w:r w:rsidRPr="00A23160">
        <w:rPr>
          <w:sz w:val="28"/>
          <w:szCs w:val="28"/>
        </w:rPr>
        <w:t xml:space="preserve"> тыс. руб.</w:t>
      </w:r>
    </w:p>
    <w:p w:rsidR="0040612F" w:rsidRPr="00A23160" w:rsidRDefault="0040612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-</w:t>
      </w:r>
      <w:r w:rsidR="00CB275E">
        <w:rPr>
          <w:sz w:val="28"/>
          <w:szCs w:val="28"/>
        </w:rPr>
        <w:t xml:space="preserve"> </w:t>
      </w:r>
      <w:r w:rsidR="008D3634">
        <w:rPr>
          <w:sz w:val="28"/>
          <w:szCs w:val="28"/>
        </w:rPr>
        <w:t>из федерал</w:t>
      </w:r>
      <w:r w:rsidR="00E2145C">
        <w:rPr>
          <w:sz w:val="28"/>
          <w:szCs w:val="28"/>
        </w:rPr>
        <w:t>ьного бюджета – 75,3</w:t>
      </w:r>
      <w:r w:rsidRPr="00A23160">
        <w:rPr>
          <w:sz w:val="28"/>
          <w:szCs w:val="28"/>
        </w:rPr>
        <w:t xml:space="preserve"> тыс.</w:t>
      </w:r>
      <w:r w:rsidR="00582A33" w:rsidRPr="00A23160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руб.</w:t>
      </w:r>
    </w:p>
    <w:p w:rsidR="000D0441" w:rsidRPr="00A23160" w:rsidRDefault="006533AF" w:rsidP="009A5BF7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  <w:t>По итогам 201</w:t>
      </w:r>
      <w:r w:rsidR="00E2145C">
        <w:rPr>
          <w:sz w:val="28"/>
          <w:szCs w:val="28"/>
        </w:rPr>
        <w:t>8</w:t>
      </w:r>
      <w:r w:rsidRPr="00A23160">
        <w:rPr>
          <w:sz w:val="28"/>
          <w:szCs w:val="28"/>
        </w:rPr>
        <w:t xml:space="preserve"> года программы характеризуются </w:t>
      </w:r>
      <w:r w:rsidR="0040612F" w:rsidRPr="00A23160">
        <w:rPr>
          <w:sz w:val="28"/>
          <w:szCs w:val="28"/>
        </w:rPr>
        <w:t>100%</w:t>
      </w:r>
      <w:r w:rsidR="00CB275E">
        <w:rPr>
          <w:sz w:val="28"/>
          <w:szCs w:val="28"/>
        </w:rPr>
        <w:t>-о</w:t>
      </w:r>
      <w:r w:rsidRPr="00A23160">
        <w:rPr>
          <w:sz w:val="28"/>
          <w:szCs w:val="28"/>
        </w:rPr>
        <w:t>й степенью исполнения средств бюджета поселения по отношению к запланированным в программных документах (по состоянию на начало года, или по состоянию на момент их утверждения):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Программы характеризуются разной степенью реализации плановых мероприятий (значений целевых индикаторов, запланированных мун</w:t>
      </w:r>
      <w:r w:rsidR="009A5BF7">
        <w:rPr>
          <w:sz w:val="28"/>
          <w:szCs w:val="28"/>
        </w:rPr>
        <w:t>иципальными программами):</w:t>
      </w:r>
      <w:r w:rsidR="009A5BF7">
        <w:rPr>
          <w:sz w:val="28"/>
          <w:szCs w:val="28"/>
        </w:rPr>
        <w:br/>
        <w:t xml:space="preserve"> В</w:t>
      </w:r>
      <w:r w:rsidRPr="00A23160">
        <w:rPr>
          <w:sz w:val="28"/>
          <w:szCs w:val="28"/>
        </w:rPr>
        <w:t>ыполнение планов</w:t>
      </w:r>
      <w:r w:rsidR="009A5BF7">
        <w:rPr>
          <w:sz w:val="28"/>
          <w:szCs w:val="28"/>
        </w:rPr>
        <w:t>ых мероприятий составило 100% ;</w:t>
      </w:r>
    </w:p>
    <w:p w:rsidR="006533AF" w:rsidRPr="00A23160" w:rsidRDefault="006533AF" w:rsidP="0040612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В 201</w:t>
      </w:r>
      <w:r w:rsidR="00E2145C">
        <w:rPr>
          <w:sz w:val="28"/>
          <w:szCs w:val="28"/>
        </w:rPr>
        <w:t>8</w:t>
      </w:r>
      <w:r w:rsidRPr="00A23160">
        <w:rPr>
          <w:sz w:val="28"/>
          <w:szCs w:val="28"/>
        </w:rPr>
        <w:t xml:space="preserve"> году добились высоких показателей исполнения программ за счет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своевременного внесение корректировок в запланированные мероприятия.</w:t>
      </w:r>
    </w:p>
    <w:p w:rsidR="0066263E" w:rsidRPr="00A23160" w:rsidRDefault="006533AF" w:rsidP="006533AF">
      <w:pPr>
        <w:pStyle w:val="a3"/>
        <w:spacing w:before="0" w:beforeAutospacing="0" w:after="150" w:afterAutospacing="0"/>
        <w:rPr>
          <w:rStyle w:val="apple-converted-space"/>
          <w:sz w:val="28"/>
          <w:szCs w:val="28"/>
        </w:rPr>
      </w:pPr>
      <w:r w:rsidRPr="00A23160">
        <w:rPr>
          <w:sz w:val="28"/>
          <w:szCs w:val="28"/>
        </w:rPr>
        <w:lastRenderedPageBreak/>
        <w:t>ЗАКЛЮЧЕНИЕ</w:t>
      </w:r>
      <w:r w:rsidRPr="00A23160">
        <w:rPr>
          <w:rStyle w:val="apple-converted-space"/>
          <w:sz w:val="28"/>
          <w:szCs w:val="28"/>
        </w:rPr>
        <w:t> </w:t>
      </w:r>
    </w:p>
    <w:p w:rsidR="006533AF" w:rsidRPr="00A23160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  <w:t>В результате проведенного анализа исполнение программ за 201</w:t>
      </w:r>
      <w:r w:rsidR="00E2145C">
        <w:rPr>
          <w:sz w:val="28"/>
          <w:szCs w:val="28"/>
        </w:rPr>
        <w:t>8</w:t>
      </w:r>
      <w:r w:rsidRPr="00A23160">
        <w:rPr>
          <w:sz w:val="28"/>
          <w:szCs w:val="28"/>
        </w:rPr>
        <w:t xml:space="preserve"> год признано эффективным.</w:t>
      </w:r>
      <w:r w:rsidRPr="00A23160">
        <w:rPr>
          <w:sz w:val="28"/>
          <w:szCs w:val="28"/>
        </w:rPr>
        <w:br/>
        <w:t xml:space="preserve">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администраторами программ. Объемы ассигнований бюджета </w:t>
      </w:r>
      <w:r w:rsidR="002473A3">
        <w:rPr>
          <w:sz w:val="28"/>
          <w:szCs w:val="28"/>
        </w:rPr>
        <w:t>Троицкого</w:t>
      </w:r>
      <w:r w:rsidR="000D0441" w:rsidRPr="00A23160">
        <w:rPr>
          <w:sz w:val="28"/>
          <w:szCs w:val="28"/>
        </w:rPr>
        <w:t xml:space="preserve"> сельского поселения Лискинского</w:t>
      </w:r>
      <w:r w:rsidRPr="00A23160">
        <w:rPr>
          <w:sz w:val="28"/>
          <w:szCs w:val="28"/>
        </w:rPr>
        <w:t xml:space="preserve"> муниципального района не превышают объемов бюджетных ассигнований, предусмотренных в муниципальных программах.</w:t>
      </w:r>
    </w:p>
    <w:p w:rsidR="007D0A99" w:rsidRDefault="007D0A99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B275E" w:rsidRDefault="006533AF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t> </w:t>
      </w:r>
    </w:p>
    <w:p w:rsidR="00CB275E" w:rsidRDefault="00CB275E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5788B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504114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52F" w:rsidRDefault="00F0652F" w:rsidP="001B0023">
      <w:pPr>
        <w:spacing w:after="0" w:line="240" w:lineRule="auto"/>
      </w:pPr>
      <w:r>
        <w:separator/>
      </w:r>
    </w:p>
  </w:endnote>
  <w:endnote w:type="continuationSeparator" w:id="1">
    <w:p w:rsidR="00F0652F" w:rsidRDefault="00F0652F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52F" w:rsidRDefault="00F0652F" w:rsidP="001B0023">
      <w:pPr>
        <w:spacing w:after="0" w:line="240" w:lineRule="auto"/>
      </w:pPr>
      <w:r>
        <w:separator/>
      </w:r>
    </w:p>
  </w:footnote>
  <w:footnote w:type="continuationSeparator" w:id="1">
    <w:p w:rsidR="00F0652F" w:rsidRDefault="00F0652F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24E40"/>
    <w:rsid w:val="000B4609"/>
    <w:rsid w:val="000D0441"/>
    <w:rsid w:val="000F4047"/>
    <w:rsid w:val="001700E6"/>
    <w:rsid w:val="001B0023"/>
    <w:rsid w:val="001B091E"/>
    <w:rsid w:val="001B7B25"/>
    <w:rsid w:val="00221902"/>
    <w:rsid w:val="00221CD8"/>
    <w:rsid w:val="002473A3"/>
    <w:rsid w:val="002A4A1E"/>
    <w:rsid w:val="002E5D4A"/>
    <w:rsid w:val="00301301"/>
    <w:rsid w:val="003255B4"/>
    <w:rsid w:val="00342B29"/>
    <w:rsid w:val="003B3D54"/>
    <w:rsid w:val="003B4CA3"/>
    <w:rsid w:val="003C1E9A"/>
    <w:rsid w:val="003F1C54"/>
    <w:rsid w:val="0040612F"/>
    <w:rsid w:val="004131CD"/>
    <w:rsid w:val="004224C1"/>
    <w:rsid w:val="00444F09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F6678"/>
    <w:rsid w:val="00626E3A"/>
    <w:rsid w:val="006432D0"/>
    <w:rsid w:val="006533AF"/>
    <w:rsid w:val="0066131E"/>
    <w:rsid w:val="0066263E"/>
    <w:rsid w:val="006642A2"/>
    <w:rsid w:val="0066549C"/>
    <w:rsid w:val="006D3840"/>
    <w:rsid w:val="006F1343"/>
    <w:rsid w:val="006F2287"/>
    <w:rsid w:val="007141D4"/>
    <w:rsid w:val="00734D30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31D8E"/>
    <w:rsid w:val="00953B07"/>
    <w:rsid w:val="00963CC8"/>
    <w:rsid w:val="0096694D"/>
    <w:rsid w:val="009A5BF7"/>
    <w:rsid w:val="00A23160"/>
    <w:rsid w:val="00A23F28"/>
    <w:rsid w:val="00A528E9"/>
    <w:rsid w:val="00AA4524"/>
    <w:rsid w:val="00AB481D"/>
    <w:rsid w:val="00B07A7E"/>
    <w:rsid w:val="00B108E4"/>
    <w:rsid w:val="00B5335F"/>
    <w:rsid w:val="00B82C8D"/>
    <w:rsid w:val="00BA0E43"/>
    <w:rsid w:val="00BD55E9"/>
    <w:rsid w:val="00BD675E"/>
    <w:rsid w:val="00BE12EF"/>
    <w:rsid w:val="00BE4BA9"/>
    <w:rsid w:val="00BE5F04"/>
    <w:rsid w:val="00BF7CF8"/>
    <w:rsid w:val="00C71E73"/>
    <w:rsid w:val="00C73DC0"/>
    <w:rsid w:val="00C74975"/>
    <w:rsid w:val="00C9447E"/>
    <w:rsid w:val="00CB275E"/>
    <w:rsid w:val="00D567A5"/>
    <w:rsid w:val="00D75447"/>
    <w:rsid w:val="00DE0C48"/>
    <w:rsid w:val="00E003C0"/>
    <w:rsid w:val="00E2145C"/>
    <w:rsid w:val="00EC4B3A"/>
    <w:rsid w:val="00EE3A00"/>
    <w:rsid w:val="00EE6E3E"/>
    <w:rsid w:val="00EE7366"/>
    <w:rsid w:val="00F0652F"/>
    <w:rsid w:val="00F30F03"/>
    <w:rsid w:val="00F53E42"/>
    <w:rsid w:val="00F54979"/>
    <w:rsid w:val="00F7042C"/>
    <w:rsid w:val="00F8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50</cp:revision>
  <cp:lastPrinted>2019-04-02T06:29:00Z</cp:lastPrinted>
  <dcterms:created xsi:type="dcterms:W3CDTF">2017-03-21T06:15:00Z</dcterms:created>
  <dcterms:modified xsi:type="dcterms:W3CDTF">2019-04-02T06:29:00Z</dcterms:modified>
</cp:coreProperties>
</file>