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E768" w14:textId="77777777" w:rsidR="00074C54" w:rsidRPr="00074C54" w:rsidRDefault="00074C54" w:rsidP="00074C54">
      <w:r w:rsidRPr="00074C54">
        <w:t xml:space="preserve">АДМИНИСТРАЦИЯ ТРОИЦКОГО СЕЛЬСКОГО ПОСЕЛЕНИЯ ЛИСКИНСКОГО МУНИЦИПАЛЬНОГО РАЙОНА </w:t>
      </w:r>
    </w:p>
    <w:p w14:paraId="2F86403F" w14:textId="77777777" w:rsidR="00074C54" w:rsidRPr="00074C54" w:rsidRDefault="00074C54" w:rsidP="00074C54">
      <w:r w:rsidRPr="00074C54">
        <w:t xml:space="preserve">ВОРОНЕЖСКОЙ ОБЛАСТИ </w:t>
      </w:r>
    </w:p>
    <w:p w14:paraId="4C5B84F5" w14:textId="77777777" w:rsidR="00074C54" w:rsidRPr="00074C54" w:rsidRDefault="00074C54" w:rsidP="00074C54">
      <w:r w:rsidRPr="00074C54">
        <w:t xml:space="preserve">                                                                      </w:t>
      </w:r>
    </w:p>
    <w:p w14:paraId="6E087D33" w14:textId="77777777" w:rsidR="00074C54" w:rsidRPr="00074C54" w:rsidRDefault="00074C54" w:rsidP="00074C54">
      <w:r w:rsidRPr="00074C54">
        <w:t xml:space="preserve">П О С Т А Н О В Л Е Н И Е </w:t>
      </w:r>
    </w:p>
    <w:p w14:paraId="56B7F155" w14:textId="77777777" w:rsidR="00074C54" w:rsidRPr="00074C54" w:rsidRDefault="00074C54" w:rsidP="00074C54">
      <w:r w:rsidRPr="00074C54">
        <w:t xml:space="preserve">  </w:t>
      </w:r>
    </w:p>
    <w:p w14:paraId="69B2219E" w14:textId="77777777" w:rsidR="00074C54" w:rsidRPr="00074C54" w:rsidRDefault="00074C54" w:rsidP="00074C54">
      <w:r w:rsidRPr="00074C54">
        <w:t xml:space="preserve">от « 21» мая 2018 г № 22       </w:t>
      </w:r>
    </w:p>
    <w:p w14:paraId="71C09F22" w14:textId="77777777" w:rsidR="00074C54" w:rsidRPr="00074C54" w:rsidRDefault="00074C54" w:rsidP="00074C54">
      <w:r w:rsidRPr="00074C54">
        <w:t xml:space="preserve">              с. Троицкое </w:t>
      </w:r>
    </w:p>
    <w:p w14:paraId="05A5DB68" w14:textId="77777777" w:rsidR="00074C54" w:rsidRPr="00074C54" w:rsidRDefault="00074C54" w:rsidP="00074C54">
      <w:r w:rsidRPr="00074C54">
        <w:t xml:space="preserve">  </w:t>
      </w:r>
    </w:p>
    <w:p w14:paraId="46DEE897" w14:textId="77777777" w:rsidR="00074C54" w:rsidRPr="00074C54" w:rsidRDefault="00074C54" w:rsidP="00074C54">
      <w:r w:rsidRPr="00074C54">
        <w:t xml:space="preserve">О внесении изменений в постановление </w:t>
      </w:r>
    </w:p>
    <w:p w14:paraId="708DD174" w14:textId="77777777" w:rsidR="00074C54" w:rsidRPr="00074C54" w:rsidRDefault="00074C54" w:rsidP="00074C54">
      <w:r w:rsidRPr="00074C54">
        <w:t xml:space="preserve">администрации Троицкого сельского </w:t>
      </w:r>
    </w:p>
    <w:p w14:paraId="0BA93EDD" w14:textId="77777777" w:rsidR="00074C54" w:rsidRPr="00074C54" w:rsidRDefault="00074C54" w:rsidP="00074C54">
      <w:r w:rsidRPr="00074C54">
        <w:t xml:space="preserve">поселения от 24.06.2016 № 74 «Об утверждении </w:t>
      </w:r>
    </w:p>
    <w:p w14:paraId="76DD512A" w14:textId="77777777" w:rsidR="00074C54" w:rsidRPr="00074C54" w:rsidRDefault="00074C54" w:rsidP="00074C54">
      <w:r w:rsidRPr="00074C54">
        <w:t xml:space="preserve">административного регламента администрации </w:t>
      </w:r>
    </w:p>
    <w:p w14:paraId="237FB0E5" w14:textId="77777777" w:rsidR="00074C54" w:rsidRPr="00074C54" w:rsidRDefault="00074C54" w:rsidP="00074C54">
      <w:r w:rsidRPr="00074C54">
        <w:t xml:space="preserve">Троицкого сельского поселения Лискинского </w:t>
      </w:r>
    </w:p>
    <w:p w14:paraId="74B205BF" w14:textId="77777777" w:rsidR="00074C54" w:rsidRPr="00074C54" w:rsidRDefault="00074C54" w:rsidP="00074C54">
      <w:r w:rsidRPr="00074C54">
        <w:t xml:space="preserve">муниципального района Воронежской области по </w:t>
      </w:r>
    </w:p>
    <w:p w14:paraId="6C93784E" w14:textId="77777777" w:rsidR="00074C54" w:rsidRPr="00074C54" w:rsidRDefault="00074C54" w:rsidP="00074C54">
      <w:r w:rsidRPr="00074C54">
        <w:t xml:space="preserve">предоставлению муниципальной услуги «Принятие </w:t>
      </w:r>
    </w:p>
    <w:p w14:paraId="707B355B" w14:textId="77777777" w:rsidR="00074C54" w:rsidRPr="00074C54" w:rsidRDefault="00074C54" w:rsidP="00074C54">
      <w:r w:rsidRPr="00074C54">
        <w:t xml:space="preserve">на учет граждан, претендующих на бесплатное </w:t>
      </w:r>
    </w:p>
    <w:p w14:paraId="41BAC8FD" w14:textId="77777777" w:rsidR="00074C54" w:rsidRPr="00074C54" w:rsidRDefault="00074C54" w:rsidP="00074C54">
      <w:r w:rsidRPr="00074C54">
        <w:t xml:space="preserve">предоставление земельных участков»» </w:t>
      </w:r>
    </w:p>
    <w:p w14:paraId="35BD5F2A" w14:textId="77777777" w:rsidR="00074C54" w:rsidRPr="00074C54" w:rsidRDefault="00074C54" w:rsidP="00074C54">
      <w:r w:rsidRPr="00074C54">
        <w:t xml:space="preserve">  </w:t>
      </w:r>
    </w:p>
    <w:p w14:paraId="3CF88C26" w14:textId="77777777" w:rsidR="00074C54" w:rsidRPr="00074C54" w:rsidRDefault="00074C54" w:rsidP="00074C54">
      <w:r w:rsidRPr="00074C54">
        <w:t xml:space="preserve">  </w:t>
      </w:r>
    </w:p>
    <w:p w14:paraId="262568FF" w14:textId="77777777" w:rsidR="00074C54" w:rsidRPr="00074C54" w:rsidRDefault="00074C54" w:rsidP="00074C54">
      <w:r w:rsidRPr="00074C54">
        <w:t xml:space="preserve">В соответствии с ч.1 ст. 13 Закона Воронежской области от 06.07.2017 №78-ОЗ «О регулировании земельных отношений на территории Воронежской области» , а также в целях приведения муниципальных правовых актов в соответствие действующим законодательством, администрация Троицкого сельского поселения Лискинского муниципального района Воронежской области </w:t>
      </w:r>
    </w:p>
    <w:p w14:paraId="0439B44A" w14:textId="77777777" w:rsidR="00074C54" w:rsidRPr="00074C54" w:rsidRDefault="00074C54" w:rsidP="00074C54">
      <w:r w:rsidRPr="00074C54">
        <w:t xml:space="preserve">постановляет: </w:t>
      </w:r>
    </w:p>
    <w:p w14:paraId="34C63075" w14:textId="77777777" w:rsidR="00074C54" w:rsidRPr="00074C54" w:rsidRDefault="00074C54" w:rsidP="00074C54">
      <w:r w:rsidRPr="00074C54">
        <w:t xml:space="preserve">  </w:t>
      </w:r>
    </w:p>
    <w:p w14:paraId="323DCD79" w14:textId="77777777" w:rsidR="00074C54" w:rsidRPr="00074C54" w:rsidRDefault="00074C54" w:rsidP="00074C54">
      <w:r w:rsidRPr="00074C54">
        <w:t xml:space="preserve">1. Внести в постановление администрации Троицкого сельского поселения Лискинского муниципального района Воронежской области от 24.06.2016г. № 74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«Принятие на учет граждан, претендующих на бесплатное предоставление земельных участков» следующие изменения: </w:t>
      </w:r>
    </w:p>
    <w:p w14:paraId="0800740D" w14:textId="77777777" w:rsidR="00074C54" w:rsidRPr="00074C54" w:rsidRDefault="00074C54" w:rsidP="00074C54">
      <w:r w:rsidRPr="00074C54">
        <w:t xml:space="preserve">1.1. Пункт 1.2. Регламента изложить в следующей редакции: </w:t>
      </w:r>
    </w:p>
    <w:p w14:paraId="1470C914" w14:textId="77777777" w:rsidR="00074C54" w:rsidRPr="00074C54" w:rsidRDefault="00074C54" w:rsidP="00074C54">
      <w:r w:rsidRPr="00074C54">
        <w:t xml:space="preserve">«1.2.Описание заявителей. </w:t>
      </w:r>
    </w:p>
    <w:p w14:paraId="45DEBA24" w14:textId="77777777" w:rsidR="00074C54" w:rsidRPr="00074C54" w:rsidRDefault="00074C54" w:rsidP="00074C54">
      <w:r w:rsidRPr="00074C54">
        <w:lastRenderedPageBreak/>
        <w:t xml:space="preserve"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 (далее – заявитель, заявители). </w:t>
      </w:r>
    </w:p>
    <w:p w14:paraId="0C97C18F" w14:textId="77777777" w:rsidR="00074C54" w:rsidRPr="00074C54" w:rsidRDefault="00074C54" w:rsidP="00074C54">
      <w:r w:rsidRPr="00074C54">
        <w:t xml:space="preserve">Земельные участки 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 </w:t>
      </w:r>
    </w:p>
    <w:p w14:paraId="34E9538E" w14:textId="77777777" w:rsidR="00074C54" w:rsidRPr="00074C54" w:rsidRDefault="00074C54" w:rsidP="00074C54">
      <w:r w:rsidRPr="00074C54">
        <w:t xml:space="preserve">1) граждане, на которых распространяются меры социальной поддержки в соответствии с Федеральным </w:t>
      </w:r>
      <w:hyperlink r:id="rId4" w:history="1">
        <w:r w:rsidRPr="00074C54">
          <w:rPr>
            <w:rStyle w:val="ac"/>
          </w:rPr>
          <w:t>законом</w:t>
        </w:r>
      </w:hyperlink>
      <w:r w:rsidRPr="00074C54"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 </w:t>
      </w:r>
    </w:p>
    <w:p w14:paraId="763748CC" w14:textId="77777777" w:rsidR="00074C54" w:rsidRPr="00074C54" w:rsidRDefault="00074C54" w:rsidP="00074C54">
      <w:r w:rsidRPr="00074C54">
        <w:t xml:space="preserve">2) граждане, на которых распространяются меры социальной поддержки, установленные Федеральным </w:t>
      </w:r>
      <w:hyperlink r:id="rId5" w:history="1">
        <w:r w:rsidRPr="00074C54">
          <w:rPr>
            <w:rStyle w:val="ac"/>
          </w:rPr>
          <w:t>законом</w:t>
        </w:r>
      </w:hyperlink>
      <w:r w:rsidRPr="00074C54"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6" w:history="1">
        <w:r w:rsidRPr="00074C54">
          <w:rPr>
            <w:rStyle w:val="ac"/>
          </w:rPr>
          <w:t>законом</w:t>
        </w:r>
      </w:hyperlink>
      <w:r w:rsidRPr="00074C54"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7" w:history="1">
        <w:r w:rsidRPr="00074C54">
          <w:rPr>
            <w:rStyle w:val="ac"/>
          </w:rPr>
          <w:t>законом</w:t>
        </w:r>
      </w:hyperlink>
      <w:r w:rsidRPr="00074C54">
        <w:t xml:space="preserve"> "О социальной защите граждан, подвергшихся воздействию радиации вследствие катастрофы на Чернобыльской АЭС"; </w:t>
      </w:r>
    </w:p>
    <w:p w14:paraId="41F0AEA0" w14:textId="77777777" w:rsidR="00074C54" w:rsidRPr="00074C54" w:rsidRDefault="00074C54" w:rsidP="00074C54">
      <w:r w:rsidRPr="00074C54">
        <w:t xml:space="preserve"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 </w:t>
      </w:r>
    </w:p>
    <w:p w14:paraId="4967F4FC" w14:textId="77777777" w:rsidR="00074C54" w:rsidRPr="00074C54" w:rsidRDefault="00074C54" w:rsidP="00074C54">
      <w:r w:rsidRPr="00074C54">
        <w:t xml:space="preserve"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 </w:t>
      </w:r>
    </w:p>
    <w:p w14:paraId="342E3E9D" w14:textId="77777777" w:rsidR="00074C54" w:rsidRPr="00074C54" w:rsidRDefault="00074C54" w:rsidP="00074C54">
      <w:r w:rsidRPr="00074C54">
        <w:t xml:space="preserve">4) граждане, имеющие звание "Почетный гражданин Воронежской области"; </w:t>
      </w:r>
    </w:p>
    <w:p w14:paraId="6D24E96B" w14:textId="77777777" w:rsidR="00074C54" w:rsidRPr="00074C54" w:rsidRDefault="00074C54" w:rsidP="00074C54">
      <w:r w:rsidRPr="00074C54">
        <w:t xml:space="preserve">5) семьи, имеющие детей-инвалидов; </w:t>
      </w:r>
    </w:p>
    <w:p w14:paraId="3C1BACA6" w14:textId="77777777" w:rsidR="00074C54" w:rsidRPr="00074C54" w:rsidRDefault="00074C54" w:rsidP="00074C54">
      <w:r w:rsidRPr="00074C54">
        <w:t xml:space="preserve">6) граждане, усыновившие (удочерившие) ребенка (детей); </w:t>
      </w:r>
    </w:p>
    <w:p w14:paraId="0CBB4309" w14:textId="77777777" w:rsidR="00074C54" w:rsidRPr="00074C54" w:rsidRDefault="00074C54" w:rsidP="00074C54">
      <w:r w:rsidRPr="00074C54">
        <w:t xml:space="preserve">7) дети-сироты и дети, оставшиеся без попечения родителей, определенные Федеральным </w:t>
      </w:r>
      <w:hyperlink r:id="rId8" w:history="1">
        <w:r w:rsidRPr="00074C54">
          <w:rPr>
            <w:rStyle w:val="ac"/>
          </w:rPr>
          <w:t>законом</w:t>
        </w:r>
      </w:hyperlink>
      <w:r w:rsidRPr="00074C54">
        <w:t xml:space="preserve">"О дополнительных гарантиях по социальной поддержке детей-сирот и детей, оставшихся без попечения родителей"; </w:t>
      </w:r>
    </w:p>
    <w:p w14:paraId="070764DF" w14:textId="77777777" w:rsidR="00074C54" w:rsidRPr="00074C54" w:rsidRDefault="00074C54" w:rsidP="00074C54">
      <w:r w:rsidRPr="00074C54">
        <w:t xml:space="preserve">8) инвалиды; </w:t>
      </w:r>
    </w:p>
    <w:p w14:paraId="41B5861E" w14:textId="77777777" w:rsidR="00074C54" w:rsidRPr="00074C54" w:rsidRDefault="00074C54" w:rsidP="00074C54">
      <w:r w:rsidRPr="00074C54">
        <w:t xml:space="preserve">9) граждане, которым предоставляются земельные участки из земель, требующих рекультивации; </w:t>
      </w:r>
    </w:p>
    <w:p w14:paraId="6BE71532" w14:textId="77777777" w:rsidR="00074C54" w:rsidRPr="00074C54" w:rsidRDefault="00074C54" w:rsidP="00074C54">
      <w:r w:rsidRPr="00074C54">
        <w:t xml:space="preserve">10)граждане,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 </w:t>
      </w:r>
    </w:p>
    <w:p w14:paraId="1B251960" w14:textId="77777777" w:rsidR="00074C54" w:rsidRPr="00074C54" w:rsidRDefault="00074C54" w:rsidP="00074C54">
      <w:r w:rsidRPr="00074C54">
        <w:lastRenderedPageBreak/>
        <w:t xml:space="preserve">11)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пунктах. </w:t>
      </w:r>
    </w:p>
    <w:p w14:paraId="794B353D" w14:textId="77777777" w:rsidR="00074C54" w:rsidRPr="00074C54" w:rsidRDefault="00074C54" w:rsidP="00074C54">
      <w:r w:rsidRPr="00074C54">
        <w:t xml:space="preserve"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 </w:t>
      </w:r>
    </w:p>
    <w:p w14:paraId="55465C4C" w14:textId="77777777" w:rsidR="00074C54" w:rsidRPr="00074C54" w:rsidRDefault="00074C54" w:rsidP="00074C54">
      <w:r w:rsidRPr="00074C54">
        <w:t xml:space="preserve">13) граждане, на которых распространяются меры социальной поддержки, установленные </w:t>
      </w:r>
      <w:hyperlink r:id="rId9" w:history="1">
        <w:r w:rsidRPr="00074C54">
          <w:rPr>
            <w:rStyle w:val="ac"/>
          </w:rPr>
          <w:t>главой 6</w:t>
        </w:r>
      </w:hyperlink>
      <w:r w:rsidRPr="00074C54">
        <w:t xml:space="preserve"> Закона Воронежской области от 14.11.2008 N 103-ОЗ "О социальной поддержке отдельных категорий граждан в Воронежской области"; </w:t>
      </w:r>
    </w:p>
    <w:p w14:paraId="074FA242" w14:textId="77777777" w:rsidR="00074C54" w:rsidRPr="00074C54" w:rsidRDefault="00074C54" w:rsidP="00074C54">
      <w:r w:rsidRPr="00074C54">
        <w:t xml:space="preserve"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14:paraId="15107EDE" w14:textId="77777777" w:rsidR="00074C54" w:rsidRPr="00074C54" w:rsidRDefault="00074C54" w:rsidP="00074C54">
      <w:r w:rsidRPr="00074C54">
        <w:t xml:space="preserve">15) граждане, вставшие в установленном порядке на учет в органах местного самоуправления в качестве нуждающихся в улучшении жилищных условий; </w:t>
      </w:r>
    </w:p>
    <w:p w14:paraId="34DFC9AA" w14:textId="77777777" w:rsidR="00074C54" w:rsidRPr="00074C54" w:rsidRDefault="00074C54" w:rsidP="00074C54">
      <w:r w:rsidRPr="00074C54">
        <w:t xml:space="preserve"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порядке.». </w:t>
      </w:r>
    </w:p>
    <w:p w14:paraId="08484F62" w14:textId="77777777" w:rsidR="00074C54" w:rsidRPr="00074C54" w:rsidRDefault="00074C54" w:rsidP="00074C54">
      <w:r w:rsidRPr="00074C54">
        <w:t xml:space="preserve">2. Настоящее постановление вступает в силу с момента его обнародования. </w:t>
      </w:r>
    </w:p>
    <w:p w14:paraId="591A2729" w14:textId="77777777" w:rsidR="00074C54" w:rsidRPr="00074C54" w:rsidRDefault="00074C54" w:rsidP="00074C54">
      <w:r w:rsidRPr="00074C54">
        <w:t xml:space="preserve">3. Контроль за исполнением настоящего постановления оставляю за             собой. </w:t>
      </w:r>
    </w:p>
    <w:p w14:paraId="5B5D3173" w14:textId="77777777" w:rsidR="00074C54" w:rsidRPr="00074C54" w:rsidRDefault="00074C54" w:rsidP="00074C54">
      <w:r w:rsidRPr="00074C54">
        <w:t xml:space="preserve">  </w:t>
      </w:r>
    </w:p>
    <w:p w14:paraId="213EF5A6" w14:textId="77777777" w:rsidR="00074C54" w:rsidRPr="00074C54" w:rsidRDefault="00074C54" w:rsidP="00074C54">
      <w:r w:rsidRPr="00074C54">
        <w:t xml:space="preserve">Глава Троицкого </w:t>
      </w:r>
    </w:p>
    <w:p w14:paraId="0762B83A" w14:textId="77777777" w:rsidR="00074C54" w:rsidRPr="00074C54" w:rsidRDefault="00074C54" w:rsidP="00074C54">
      <w:r w:rsidRPr="00074C54">
        <w:t>сельского поселения                                                                       В.И.Шумский               </w:t>
      </w:r>
    </w:p>
    <w:p w14:paraId="4B3315A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2C"/>
    <w:rsid w:val="00074C54"/>
    <w:rsid w:val="00312C96"/>
    <w:rsid w:val="005A7B2A"/>
    <w:rsid w:val="008D6E62"/>
    <w:rsid w:val="00B851DC"/>
    <w:rsid w:val="00C81128"/>
    <w:rsid w:val="00D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3B5B-06A4-4E86-90BF-874FE29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2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2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2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2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2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2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2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2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2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022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74C5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4188F162E1D53DE5BEB90A3CE58235F808679B7D5F41F34A4E7AA6EM4j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14188F162E1D53DE5BEB90A3CE58235F808679B2DAF41F34A4E7AA6EM4jC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14188F162E1D53DE5BEB90A3CE58235F808679B3D3F41F34A4E7AA6EM4jCL" TargetMode="External"/><Relationship Id="rId9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2025-02-11T12:22:00Z</dcterms:created>
  <dcterms:modified xsi:type="dcterms:W3CDTF">2025-02-11T12:22:00Z</dcterms:modified>
</cp:coreProperties>
</file>