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BDB3" w14:textId="77777777" w:rsidR="00A95D6F" w:rsidRPr="00A95D6F" w:rsidRDefault="00A95D6F" w:rsidP="00A95D6F">
      <w:r w:rsidRPr="00A95D6F">
        <w:t xml:space="preserve">АДМИНИСТРАЦИЯ  </w:t>
      </w:r>
    </w:p>
    <w:p w14:paraId="2B663AE5" w14:textId="77777777" w:rsidR="00A95D6F" w:rsidRPr="00A95D6F" w:rsidRDefault="00A95D6F" w:rsidP="00A95D6F">
      <w:r w:rsidRPr="00A95D6F">
        <w:t xml:space="preserve">ТРОИЦКОГО СЕЛЬСКОГО ПОСЕЛЕНИЯ </w:t>
      </w:r>
    </w:p>
    <w:p w14:paraId="0BEE25E2" w14:textId="77777777" w:rsidR="00A95D6F" w:rsidRPr="00A95D6F" w:rsidRDefault="00A95D6F" w:rsidP="00A95D6F">
      <w:r w:rsidRPr="00A95D6F">
        <w:t xml:space="preserve">ЛИСКИНСКОГО МУНИЦИПАЛЬНОГО РАЙОНА </w:t>
      </w:r>
    </w:p>
    <w:p w14:paraId="4A2FF58A" w14:textId="77777777" w:rsidR="00A95D6F" w:rsidRPr="00A95D6F" w:rsidRDefault="00A95D6F" w:rsidP="00A95D6F"/>
    <w:p w14:paraId="2CEB8FF1" w14:textId="77777777" w:rsidR="00A95D6F" w:rsidRPr="00A95D6F" w:rsidRDefault="00A95D6F" w:rsidP="00A95D6F">
      <w:r w:rsidRPr="00A95D6F">
        <w:t xml:space="preserve">ВОРОНЕЖСКОЙ ОБЛАСТИ </w:t>
      </w:r>
    </w:p>
    <w:p w14:paraId="63FDDE1A" w14:textId="77777777" w:rsidR="00A95D6F" w:rsidRPr="00A95D6F" w:rsidRDefault="00A95D6F" w:rsidP="00A95D6F"/>
    <w:p w14:paraId="1D3E6536" w14:textId="77777777" w:rsidR="00A95D6F" w:rsidRPr="00A95D6F" w:rsidRDefault="00A95D6F" w:rsidP="00A95D6F">
      <w:r w:rsidRPr="00A95D6F">
        <w:t xml:space="preserve">  </w:t>
      </w:r>
    </w:p>
    <w:p w14:paraId="7DBD9351" w14:textId="77777777" w:rsidR="00A95D6F" w:rsidRPr="00A95D6F" w:rsidRDefault="00A95D6F" w:rsidP="00A95D6F">
      <w:r w:rsidRPr="00A95D6F">
        <w:t xml:space="preserve">П О С Т А Н О В Л Е Н И Е </w:t>
      </w:r>
    </w:p>
    <w:p w14:paraId="6CC98E4C" w14:textId="77777777" w:rsidR="00A95D6F" w:rsidRPr="00A95D6F" w:rsidRDefault="00A95D6F" w:rsidP="00A95D6F">
      <w:r w:rsidRPr="00A95D6F">
        <w:t xml:space="preserve">  </w:t>
      </w:r>
    </w:p>
    <w:p w14:paraId="0B64EDD4" w14:textId="77777777" w:rsidR="00A95D6F" w:rsidRPr="00A95D6F" w:rsidRDefault="00A95D6F" w:rsidP="00A95D6F">
      <w:r w:rsidRPr="00A95D6F">
        <w:t xml:space="preserve">от 09   июня    2017  г.       № 33 </w:t>
      </w:r>
    </w:p>
    <w:p w14:paraId="3A048701" w14:textId="77777777" w:rsidR="00A95D6F" w:rsidRPr="00A95D6F" w:rsidRDefault="00A95D6F" w:rsidP="00A95D6F">
      <w:r w:rsidRPr="00A95D6F">
        <w:t xml:space="preserve">селоТроицкое </w:t>
      </w:r>
    </w:p>
    <w:p w14:paraId="5ABBF28D" w14:textId="77777777" w:rsidR="00A95D6F" w:rsidRPr="00A95D6F" w:rsidRDefault="00A95D6F" w:rsidP="00A95D6F">
      <w:r w:rsidRPr="00A95D6F">
        <w:t xml:space="preserve">  </w:t>
      </w:r>
    </w:p>
    <w:p w14:paraId="7754E61C" w14:textId="77777777" w:rsidR="00A95D6F" w:rsidRPr="00A95D6F" w:rsidRDefault="00A95D6F" w:rsidP="00A95D6F">
      <w:r w:rsidRPr="00A95D6F">
        <w:t xml:space="preserve">О порядке подготовки и обучения населения </w:t>
      </w:r>
    </w:p>
    <w:p w14:paraId="0F0CA6AD" w14:textId="77777777" w:rsidR="00A95D6F" w:rsidRPr="00A95D6F" w:rsidRDefault="00A95D6F" w:rsidP="00A95D6F">
      <w:r w:rsidRPr="00A95D6F">
        <w:t xml:space="preserve">Троицкого сельского поселения </w:t>
      </w:r>
    </w:p>
    <w:p w14:paraId="736300E7" w14:textId="77777777" w:rsidR="00A95D6F" w:rsidRPr="00A95D6F" w:rsidRDefault="00A95D6F" w:rsidP="00A95D6F">
      <w:r w:rsidRPr="00A95D6F">
        <w:t xml:space="preserve">Лискинского муниципального района </w:t>
      </w:r>
    </w:p>
    <w:p w14:paraId="382697C1" w14:textId="77777777" w:rsidR="00A95D6F" w:rsidRPr="00A95D6F" w:rsidRDefault="00A95D6F" w:rsidP="00A95D6F">
      <w:r w:rsidRPr="00A95D6F">
        <w:t xml:space="preserve">способам защиты от опасностей, возникающих </w:t>
      </w:r>
    </w:p>
    <w:p w14:paraId="3B988814" w14:textId="77777777" w:rsidR="00A95D6F" w:rsidRPr="00A95D6F" w:rsidRDefault="00A95D6F" w:rsidP="00A95D6F">
      <w:r w:rsidRPr="00A95D6F">
        <w:t xml:space="preserve">при чрезвычайных ситуациях природного и </w:t>
      </w:r>
    </w:p>
    <w:p w14:paraId="65A92D3F" w14:textId="77777777" w:rsidR="00A95D6F" w:rsidRPr="00A95D6F" w:rsidRDefault="00A95D6F" w:rsidP="00A95D6F">
      <w:r w:rsidRPr="00A95D6F">
        <w:t xml:space="preserve">техногенного характера и при ведении военных </w:t>
      </w:r>
    </w:p>
    <w:p w14:paraId="2639BCC1" w14:textId="77777777" w:rsidR="00A95D6F" w:rsidRPr="00A95D6F" w:rsidRDefault="00A95D6F" w:rsidP="00A95D6F">
      <w:r w:rsidRPr="00A95D6F">
        <w:t xml:space="preserve">действий или вследствие этих действий </w:t>
      </w:r>
    </w:p>
    <w:p w14:paraId="100AFD0D" w14:textId="77777777" w:rsidR="00A95D6F" w:rsidRPr="00A95D6F" w:rsidRDefault="00A95D6F" w:rsidP="00A95D6F">
      <w:r w:rsidRPr="00A95D6F">
        <w:t xml:space="preserve">  </w:t>
      </w:r>
    </w:p>
    <w:p w14:paraId="109A9366" w14:textId="77777777" w:rsidR="00A95D6F" w:rsidRPr="00A95D6F" w:rsidRDefault="00A95D6F" w:rsidP="00A95D6F">
      <w:r w:rsidRPr="00A95D6F">
        <w:t xml:space="preserve">  </w:t>
      </w:r>
    </w:p>
    <w:p w14:paraId="151561F6" w14:textId="77777777" w:rsidR="00A95D6F" w:rsidRPr="00A95D6F" w:rsidRDefault="00A95D6F" w:rsidP="00A95D6F">
      <w:r w:rsidRPr="00A95D6F">
        <w:t xml:space="preserve">В соответствии с Федеральными законами: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РФ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характера», от 26.11.2007 № 804 «Об утверждении Положения о гражданской обороне в Российской Федерации», в целях обучения населения Троицкого сельского поселения в области гражданской обороны, а также способам защиты и действиям в чрезвычайных ситуациях </w:t>
      </w:r>
    </w:p>
    <w:p w14:paraId="705BCCCB" w14:textId="77777777" w:rsidR="00A95D6F" w:rsidRPr="00A95D6F" w:rsidRDefault="00A95D6F" w:rsidP="00A95D6F">
      <w:r w:rsidRPr="00A95D6F">
        <w:t xml:space="preserve">ПОСТАНОВЛЯЕТ: </w:t>
      </w:r>
    </w:p>
    <w:p w14:paraId="0CCC6AF4" w14:textId="77777777" w:rsidR="00A95D6F" w:rsidRPr="00A95D6F" w:rsidRDefault="00A95D6F" w:rsidP="00A95D6F">
      <w:r w:rsidRPr="00A95D6F">
        <w:t xml:space="preserve">1. Утвердить Порядок подготовки и обучения населения Троицкого сельского поселения Лискинского муниципального района способам защиты от опасностей, возникающих при чрезвычайных ситуациях природного и техногенного характера и при ведении военных действий или вследствие этих действий (приложение № 1). </w:t>
      </w:r>
    </w:p>
    <w:p w14:paraId="192FD900" w14:textId="77777777" w:rsidR="00A95D6F" w:rsidRPr="00A95D6F" w:rsidRDefault="00A95D6F" w:rsidP="00A95D6F">
      <w:r w:rsidRPr="00A95D6F">
        <w:t xml:space="preserve"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</w:t>
      </w:r>
      <w:r w:rsidRPr="00A95D6F">
        <w:lastRenderedPageBreak/>
        <w:t xml:space="preserve">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 </w:t>
      </w:r>
    </w:p>
    <w:p w14:paraId="5BA49DFB" w14:textId="77777777" w:rsidR="00A95D6F" w:rsidRPr="00A95D6F" w:rsidRDefault="00A95D6F" w:rsidP="00A95D6F">
      <w:r w:rsidRPr="00A95D6F">
        <w:t xml:space="preserve">3. Постановление от 15.04.2011 г. №35 «О порядке подготовки и обучения населения способам защиты от опасностей, возникающих при ведении военных действий или  вследствие  этих действий» отменить. </w:t>
      </w:r>
    </w:p>
    <w:p w14:paraId="554D7CE0" w14:textId="77777777" w:rsidR="00A95D6F" w:rsidRPr="00A95D6F" w:rsidRDefault="00A95D6F" w:rsidP="00A95D6F">
      <w:r w:rsidRPr="00A95D6F">
        <w:t xml:space="preserve">4. Контроль за исполнением настоящего постановления оставляю за собой. </w:t>
      </w:r>
    </w:p>
    <w:p w14:paraId="18BC7D49" w14:textId="77777777" w:rsidR="00A95D6F" w:rsidRPr="00A95D6F" w:rsidRDefault="00A95D6F" w:rsidP="00A95D6F">
      <w:r w:rsidRPr="00A95D6F">
        <w:t xml:space="preserve">5. Обнародовать настоящее постановление  и разместить на официальном сайте администрации поселения. </w:t>
      </w:r>
    </w:p>
    <w:p w14:paraId="121F202E" w14:textId="77777777" w:rsidR="00A95D6F" w:rsidRPr="00A95D6F" w:rsidRDefault="00A95D6F" w:rsidP="00A95D6F">
      <w:r w:rsidRPr="00A95D6F">
        <w:t xml:space="preserve">  </w:t>
      </w:r>
    </w:p>
    <w:p w14:paraId="4F224333" w14:textId="77777777" w:rsidR="00A95D6F" w:rsidRPr="00A95D6F" w:rsidRDefault="00A95D6F" w:rsidP="00A95D6F">
      <w:r w:rsidRPr="00A95D6F">
        <w:t xml:space="preserve">  </w:t>
      </w:r>
    </w:p>
    <w:p w14:paraId="7078E819" w14:textId="77777777" w:rsidR="00A95D6F" w:rsidRPr="00A95D6F" w:rsidRDefault="00A95D6F" w:rsidP="00A95D6F">
      <w:r w:rsidRPr="00A95D6F">
        <w:t xml:space="preserve">Глава Троицкого сельского поселения                                 В.И.Шумский </w:t>
      </w:r>
    </w:p>
    <w:p w14:paraId="696CE87D" w14:textId="77777777" w:rsidR="00A95D6F" w:rsidRPr="00A95D6F" w:rsidRDefault="00A95D6F" w:rsidP="00A95D6F">
      <w:r w:rsidRPr="00A95D6F">
        <w:t xml:space="preserve">  </w:t>
      </w:r>
    </w:p>
    <w:p w14:paraId="121FE259" w14:textId="77777777" w:rsidR="00A95D6F" w:rsidRPr="00A95D6F" w:rsidRDefault="00A95D6F" w:rsidP="00A95D6F">
      <w:r w:rsidRPr="00A95D6F">
        <w:t xml:space="preserve">  </w:t>
      </w:r>
    </w:p>
    <w:p w14:paraId="6C3B2920" w14:textId="77777777" w:rsidR="00A95D6F" w:rsidRPr="00A95D6F" w:rsidRDefault="00A95D6F" w:rsidP="00A95D6F">
      <w:r w:rsidRPr="00A95D6F">
        <w:t xml:space="preserve">Приложение № 1 </w:t>
      </w:r>
    </w:p>
    <w:p w14:paraId="34A5A4B1" w14:textId="77777777" w:rsidR="00A95D6F" w:rsidRPr="00A95D6F" w:rsidRDefault="00A95D6F" w:rsidP="00A95D6F">
      <w:r w:rsidRPr="00A95D6F">
        <w:t xml:space="preserve">к постановлению администрации </w:t>
      </w:r>
    </w:p>
    <w:p w14:paraId="51ABDBB6" w14:textId="77777777" w:rsidR="00A95D6F" w:rsidRPr="00A95D6F" w:rsidRDefault="00A95D6F" w:rsidP="00A95D6F">
      <w:r w:rsidRPr="00A95D6F">
        <w:t xml:space="preserve">Троицкого сельского поселения </w:t>
      </w:r>
    </w:p>
    <w:p w14:paraId="4918C4E9" w14:textId="77777777" w:rsidR="00A95D6F" w:rsidRPr="00A95D6F" w:rsidRDefault="00A95D6F" w:rsidP="00A95D6F">
      <w:r w:rsidRPr="00A95D6F">
        <w:t xml:space="preserve">от 09.06.2017 г. № 33 </w:t>
      </w:r>
    </w:p>
    <w:p w14:paraId="5646F8C8" w14:textId="77777777" w:rsidR="00A95D6F" w:rsidRPr="00A95D6F" w:rsidRDefault="00A95D6F" w:rsidP="00A95D6F">
      <w:r w:rsidRPr="00A95D6F">
        <w:t xml:space="preserve">  </w:t>
      </w:r>
    </w:p>
    <w:p w14:paraId="7BC2FE33" w14:textId="77777777" w:rsidR="00A95D6F" w:rsidRPr="00A95D6F" w:rsidRDefault="00A95D6F" w:rsidP="00A95D6F">
      <w:r w:rsidRPr="00A95D6F">
        <w:t xml:space="preserve">  </w:t>
      </w:r>
    </w:p>
    <w:p w14:paraId="029ED9CD" w14:textId="77777777" w:rsidR="00A95D6F" w:rsidRPr="00A95D6F" w:rsidRDefault="00A95D6F" w:rsidP="00A95D6F">
      <w:r w:rsidRPr="00A95D6F">
        <w:t xml:space="preserve">ПОРЯДОК </w:t>
      </w:r>
    </w:p>
    <w:p w14:paraId="231636E9" w14:textId="77777777" w:rsidR="00A95D6F" w:rsidRPr="00A95D6F" w:rsidRDefault="00A95D6F" w:rsidP="00A95D6F">
      <w:r w:rsidRPr="00A95D6F">
        <w:t xml:space="preserve">подготовки и обучения населения </w:t>
      </w:r>
    </w:p>
    <w:p w14:paraId="26454D48" w14:textId="77777777" w:rsidR="00A95D6F" w:rsidRPr="00A95D6F" w:rsidRDefault="00A95D6F" w:rsidP="00A95D6F">
      <w:r w:rsidRPr="00A95D6F">
        <w:t xml:space="preserve">Троицкого сельского поселения Лискинского </w:t>
      </w:r>
    </w:p>
    <w:p w14:paraId="4BB29C52" w14:textId="77777777" w:rsidR="00A95D6F" w:rsidRPr="00A95D6F" w:rsidRDefault="00A95D6F" w:rsidP="00A95D6F">
      <w:r w:rsidRPr="00A95D6F">
        <w:t xml:space="preserve">муниципального района способам защиты от опасностей, </w:t>
      </w:r>
    </w:p>
    <w:p w14:paraId="1E23D57A" w14:textId="77777777" w:rsidR="00A95D6F" w:rsidRPr="00A95D6F" w:rsidRDefault="00A95D6F" w:rsidP="00A95D6F">
      <w:r w:rsidRPr="00A95D6F">
        <w:t xml:space="preserve">возникающих при чрезвычайных ситуациях природного </w:t>
      </w:r>
    </w:p>
    <w:p w14:paraId="5FC15B12" w14:textId="77777777" w:rsidR="00A95D6F" w:rsidRPr="00A95D6F" w:rsidRDefault="00A95D6F" w:rsidP="00A95D6F">
      <w:r w:rsidRPr="00A95D6F">
        <w:t xml:space="preserve">и техногенного характера и при ведении военных </w:t>
      </w:r>
    </w:p>
    <w:p w14:paraId="17CFB2C2" w14:textId="77777777" w:rsidR="00A95D6F" w:rsidRPr="00A95D6F" w:rsidRDefault="00A95D6F" w:rsidP="00A95D6F">
      <w:r w:rsidRPr="00A95D6F">
        <w:t xml:space="preserve">действий или вследствие этих действий </w:t>
      </w:r>
    </w:p>
    <w:p w14:paraId="16098190" w14:textId="77777777" w:rsidR="00A95D6F" w:rsidRPr="00A95D6F" w:rsidRDefault="00A95D6F" w:rsidP="00A95D6F">
      <w:r w:rsidRPr="00A95D6F">
        <w:t xml:space="preserve">  </w:t>
      </w:r>
    </w:p>
    <w:p w14:paraId="05BC36ED" w14:textId="77777777" w:rsidR="00A95D6F" w:rsidRPr="00A95D6F" w:rsidRDefault="00A95D6F" w:rsidP="00A95D6F">
      <w:r w:rsidRPr="00A95D6F">
        <w:t xml:space="preserve">I. Общие положения </w:t>
      </w:r>
    </w:p>
    <w:p w14:paraId="2093CBC3" w14:textId="77777777" w:rsidR="00A95D6F" w:rsidRPr="00A95D6F" w:rsidRDefault="00A95D6F" w:rsidP="00A95D6F">
      <w:r w:rsidRPr="00A95D6F">
        <w:t xml:space="preserve"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ЧС). </w:t>
      </w:r>
    </w:p>
    <w:p w14:paraId="60FCAB04" w14:textId="77777777" w:rsidR="00A95D6F" w:rsidRPr="00A95D6F" w:rsidRDefault="00A95D6F" w:rsidP="00A95D6F">
      <w:r w:rsidRPr="00A95D6F">
        <w:lastRenderedPageBreak/>
        <w:t xml:space="preserve"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ЧС проходят: </w:t>
      </w:r>
    </w:p>
    <w:p w14:paraId="5839949D" w14:textId="77777777" w:rsidR="00A95D6F" w:rsidRPr="00A95D6F" w:rsidRDefault="00A95D6F" w:rsidP="00A95D6F">
      <w:r w:rsidRPr="00A95D6F">
        <w:t xml:space="preserve">2.1 лица, занятые в сфере производства и обслуживания, не включенные в состав органов управления сельского звена территориальной подсистемы единой государственной системы предупреждения и ликвидации ЧС (РЗ ТП РСЧС) (далее - работающее население); </w:t>
      </w:r>
    </w:p>
    <w:p w14:paraId="340734E9" w14:textId="77777777" w:rsidR="00A95D6F" w:rsidRPr="00A95D6F" w:rsidRDefault="00A95D6F" w:rsidP="00A95D6F">
      <w:r w:rsidRPr="00A95D6F">
        <w:t xml:space="preserve">2.2 лица, не занятые в сфере производства и обслуживания (далее - неработающее население); </w:t>
      </w:r>
    </w:p>
    <w:p w14:paraId="13859B60" w14:textId="77777777" w:rsidR="00A95D6F" w:rsidRPr="00A95D6F" w:rsidRDefault="00A95D6F" w:rsidP="00A95D6F">
      <w:r w:rsidRPr="00A95D6F">
        <w:t xml:space="preserve">2.3 лица, обучающиеся в общеобразовательных организациях (далее - обучающиеся); </w:t>
      </w:r>
    </w:p>
    <w:p w14:paraId="07A6655B" w14:textId="77777777" w:rsidR="00A95D6F" w:rsidRPr="00A95D6F" w:rsidRDefault="00A95D6F" w:rsidP="00A95D6F">
      <w:r w:rsidRPr="00A95D6F">
        <w:t xml:space="preserve">2.4 работники органов местного самоуправления и организаций независимо от организационно-правовой формы (далее – организации), специально уполномоченные решать задачи по предупреждению и ликвидации ЧС и включенные в состав органов управления РЗ ТП РСЧС (далее - уполномоченные работники); </w:t>
      </w:r>
    </w:p>
    <w:p w14:paraId="158AFF5F" w14:textId="77777777" w:rsidR="00A95D6F" w:rsidRPr="00A95D6F" w:rsidRDefault="00A95D6F" w:rsidP="00A95D6F">
      <w:r w:rsidRPr="00A95D6F">
        <w:t xml:space="preserve">2.5 председатели и члены комиссий по предупреждению и ликвидации чрезвычайных ситуаций и обеспечению пожарной безопасности (далее – КЧС и ПБ) органа  местного самоуправления и организаций на территории Троицкого сельского поселения. </w:t>
      </w:r>
    </w:p>
    <w:p w14:paraId="1073928B" w14:textId="77777777" w:rsidR="00A95D6F" w:rsidRPr="00A95D6F" w:rsidRDefault="00A95D6F" w:rsidP="00A95D6F">
      <w:r w:rsidRPr="00A95D6F">
        <w:t xml:space="preserve"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ЧС являются: </w:t>
      </w:r>
    </w:p>
    <w:p w14:paraId="3CC9865C" w14:textId="77777777" w:rsidR="00A95D6F" w:rsidRPr="00A95D6F" w:rsidRDefault="00A95D6F" w:rsidP="00A95D6F">
      <w:r w:rsidRPr="00A95D6F">
        <w:t xml:space="preserve">3.1 обучение населения правилам и приемам оказания доврачебной помощи пострадавшим, правилам пользования средствами индивидуальной и коллективной защиты; </w:t>
      </w:r>
    </w:p>
    <w:p w14:paraId="1A34432D" w14:textId="77777777" w:rsidR="00A95D6F" w:rsidRPr="00A95D6F" w:rsidRDefault="00A95D6F" w:rsidP="00A95D6F">
      <w:r w:rsidRPr="00A95D6F">
        <w:t xml:space="preserve">3.2 выработка у руководителей органов местного самоуправления и организаций навыков управления силами и средствами, входящими в состав РЗ ТП РСЧС; </w:t>
      </w:r>
    </w:p>
    <w:p w14:paraId="6201E153" w14:textId="77777777" w:rsidR="00A95D6F" w:rsidRPr="00A95D6F" w:rsidRDefault="00A95D6F" w:rsidP="00A95D6F">
      <w:r w:rsidRPr="00A95D6F">
        <w:t xml:space="preserve">3.3 совершенствование практических навыков руководителей органов местного самоуправления и организаций, а также председателей КЧС и ПБ в организации и проведении мероприятий по предупреждению ЧС и ликвидации их последствий; </w:t>
      </w:r>
    </w:p>
    <w:p w14:paraId="7D2E0E08" w14:textId="77777777" w:rsidR="00A95D6F" w:rsidRPr="00A95D6F" w:rsidRDefault="00A95D6F" w:rsidP="00A95D6F">
      <w:r w:rsidRPr="00A95D6F">
        <w:t xml:space="preserve">3.4 практическое усвоение уполномоченными работниками в ходе учений и тренировок порядка действий при различных режимах функционирования РЗ ТП РСЧС, а также при проведении аварийно-спасательных и других неотложных работ. </w:t>
      </w:r>
    </w:p>
    <w:p w14:paraId="6ADD43C9" w14:textId="77777777" w:rsidR="00A95D6F" w:rsidRPr="00A95D6F" w:rsidRDefault="00A95D6F" w:rsidP="00A95D6F">
      <w:r w:rsidRPr="00A95D6F">
        <w:t xml:space="preserve"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 предусматривает: </w:t>
      </w:r>
    </w:p>
    <w:p w14:paraId="457E7207" w14:textId="77777777" w:rsidR="00A95D6F" w:rsidRPr="00A95D6F" w:rsidRDefault="00A95D6F" w:rsidP="00A95D6F">
      <w:r w:rsidRPr="00A95D6F">
        <w:t xml:space="preserve">4.1 для работающего населения - проведение занятий по месту работы согласно рекомендуемым программам и самостоятельное изучение порядка действий при ЧС с последующим закреплением полученных знаний и навыков на учениях и тренировках; </w:t>
      </w:r>
    </w:p>
    <w:p w14:paraId="1EE941B3" w14:textId="77777777" w:rsidR="00A95D6F" w:rsidRPr="00A95D6F" w:rsidRDefault="00A95D6F" w:rsidP="00A95D6F">
      <w:r w:rsidRPr="00A95D6F">
        <w:t xml:space="preserve">4.2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ЧС; </w:t>
      </w:r>
    </w:p>
    <w:p w14:paraId="758A2A9E" w14:textId="77777777" w:rsidR="00A95D6F" w:rsidRPr="00A95D6F" w:rsidRDefault="00A95D6F" w:rsidP="00A95D6F">
      <w:r w:rsidRPr="00A95D6F">
        <w:lastRenderedPageBreak/>
        <w:t xml:space="preserve">4.3 для обучающихся - проведение занятий в учебное время по соответствующим программам в рамках курса ОБЖ и дисциплины «Безопасность жизнедеятельности», утвержденными Министерством образования и науки Российской Федерации; </w:t>
      </w:r>
    </w:p>
    <w:p w14:paraId="5091F140" w14:textId="77777777" w:rsidR="00A95D6F" w:rsidRPr="00A95D6F" w:rsidRDefault="00A95D6F" w:rsidP="00A95D6F">
      <w:r w:rsidRPr="00A95D6F">
        <w:t xml:space="preserve">4.4 для уполномоченных работников и председателей и членов КЧС и ПБ, руководителей (групп, команд, звеньев) формирований, руководителей комиссий по повышению устойчивости функционирования и эвакуационных комиссий, руководителей групп занятий организаций, преподавателей организаторов курса ОБЖ, руководителей и работников ЕДДС - повышение квалификации не реже одного раза в 5 лет, проведение самостоятельной работы, а также участие в сборах, учениях и тренировках. </w:t>
      </w:r>
    </w:p>
    <w:p w14:paraId="09E0F5DA" w14:textId="77777777" w:rsidR="00A95D6F" w:rsidRPr="00A95D6F" w:rsidRDefault="00A95D6F" w:rsidP="00A95D6F">
      <w:r w:rsidRPr="00A95D6F">
        <w:t xml:space="preserve"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ЧС, переподготовка или повышение квалификации в течение первого года работы является обязательной. </w:t>
      </w:r>
    </w:p>
    <w:p w14:paraId="16445842" w14:textId="77777777" w:rsidR="00A95D6F" w:rsidRPr="00A95D6F" w:rsidRDefault="00A95D6F" w:rsidP="00A95D6F">
      <w:r w:rsidRPr="00A95D6F">
        <w:t xml:space="preserve">6. Подготовка, обучение и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ЧС для категории лиц, указанных в п. 4 (д) и п. 5 данного постановления проходит в учебно-методическом центре по гражданской обороне и чрезвычайным ситуациям Воронежской области (далее - УМЦ ГОЧС). </w:t>
      </w:r>
    </w:p>
    <w:p w14:paraId="56FA87F5" w14:textId="77777777" w:rsidR="00A95D6F" w:rsidRPr="00A95D6F" w:rsidRDefault="00A95D6F" w:rsidP="00A95D6F">
      <w:r w:rsidRPr="00A95D6F">
        <w:t xml:space="preserve"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от ЧС осуществляется в ходе проведения  комплексных учений и тренировок: </w:t>
      </w:r>
    </w:p>
    <w:p w14:paraId="643EB3BE" w14:textId="77777777" w:rsidR="00A95D6F" w:rsidRPr="00A95D6F" w:rsidRDefault="00A95D6F" w:rsidP="00A95D6F">
      <w:r w:rsidRPr="00A95D6F">
        <w:t xml:space="preserve">Комплексные учения продолжительностью  проводятся 1 раз в 3 года в муниципальных образованиях и организациях, имеющих опасные производственные объекты. </w:t>
      </w:r>
    </w:p>
    <w:p w14:paraId="548275E2" w14:textId="77777777" w:rsidR="00A95D6F" w:rsidRPr="00A95D6F" w:rsidRDefault="00A95D6F" w:rsidP="00A95D6F">
      <w:r w:rsidRPr="00A95D6F">
        <w:t xml:space="preserve">8. Тренировки в общеобразовательных учреждениях и учреждениях проводятся ежегодно. </w:t>
      </w:r>
    </w:p>
    <w:p w14:paraId="2BF15497" w14:textId="77777777" w:rsidR="00A95D6F" w:rsidRPr="00A95D6F" w:rsidRDefault="00A95D6F" w:rsidP="00A95D6F">
      <w:r w:rsidRPr="00A95D6F">
        <w:t xml:space="preserve">9. Ученья и тренировки могут быть совмещены с ученьями вышестоящих организаций. </w:t>
      </w:r>
    </w:p>
    <w:p w14:paraId="6446F780" w14:textId="77777777" w:rsidR="00A95D6F" w:rsidRPr="00A95D6F" w:rsidRDefault="00A95D6F" w:rsidP="00A95D6F">
      <w:r w:rsidRPr="00A95D6F">
        <w:t xml:space="preserve">10.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ЧС, должны быть проинформированы о возможном риске при их проведении. </w:t>
      </w:r>
    </w:p>
    <w:p w14:paraId="1191D0C1" w14:textId="77777777" w:rsidR="00A95D6F" w:rsidRPr="00A95D6F" w:rsidRDefault="00A95D6F" w:rsidP="00A95D6F">
      <w:r w:rsidRPr="00A95D6F">
        <w:t xml:space="preserve">11. Финансирование подготовки руководителей и работников, осуществляющих управление гражданской обороной и входящих в состав районного звена областной территориальной подсистемы РСЧС, подготовки неработающего населения, а также проведения органом местного самоуправления учений и тренировок осуществляется в соответствии с законодательством Российской Федерации за счет средств бюджета органов местного самоуправления. </w:t>
      </w:r>
    </w:p>
    <w:p w14:paraId="22023B21" w14:textId="77777777" w:rsidR="00A95D6F" w:rsidRPr="00A95D6F" w:rsidRDefault="00A95D6F" w:rsidP="00A95D6F">
      <w:r w:rsidRPr="00A95D6F">
        <w:t xml:space="preserve">12. Финансирование подготовки работающего населения в области гражданской обороны 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 </w:t>
      </w:r>
    </w:p>
    <w:p w14:paraId="4AA3319C" w14:textId="77777777" w:rsidR="00A95D6F" w:rsidRPr="00A95D6F" w:rsidRDefault="00A95D6F" w:rsidP="00A95D6F">
      <w:r w:rsidRPr="00A95D6F">
        <w:t xml:space="preserve">  </w:t>
      </w:r>
    </w:p>
    <w:p w14:paraId="71B31898" w14:textId="77777777" w:rsidR="00A95D6F" w:rsidRPr="00A95D6F" w:rsidRDefault="00A95D6F" w:rsidP="00A95D6F">
      <w:r w:rsidRPr="00A95D6F">
        <w:t xml:space="preserve">  </w:t>
      </w:r>
    </w:p>
    <w:p w14:paraId="5376986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CD"/>
    <w:rsid w:val="002C3387"/>
    <w:rsid w:val="00312C96"/>
    <w:rsid w:val="005A7B2A"/>
    <w:rsid w:val="008D6E62"/>
    <w:rsid w:val="00A95D6F"/>
    <w:rsid w:val="00C011C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C0DE7-15CF-4A7E-9518-A0B4E31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1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1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11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11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11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11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11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11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1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1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11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11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11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1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11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1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2025-02-21T06:26:00Z</dcterms:created>
  <dcterms:modified xsi:type="dcterms:W3CDTF">2025-02-21T06:26:00Z</dcterms:modified>
</cp:coreProperties>
</file>