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CD1E" w14:textId="77777777" w:rsidR="00F53F4E" w:rsidRPr="00F53F4E" w:rsidRDefault="00F53F4E" w:rsidP="00F53F4E">
      <w:r w:rsidRPr="00F53F4E">
        <w:t xml:space="preserve">АДМИНИСТРАЦИЯ  </w:t>
      </w:r>
    </w:p>
    <w:p w14:paraId="0500E9A5" w14:textId="77777777" w:rsidR="00F53F4E" w:rsidRPr="00F53F4E" w:rsidRDefault="00F53F4E" w:rsidP="00F53F4E">
      <w:r w:rsidRPr="00F53F4E">
        <w:t xml:space="preserve">ТРОИЦКОГО СЕЛЬСКОГО ПОСЕЛЕНИЯ </w:t>
      </w:r>
    </w:p>
    <w:p w14:paraId="0F10083B" w14:textId="77777777" w:rsidR="00F53F4E" w:rsidRPr="00F53F4E" w:rsidRDefault="00F53F4E" w:rsidP="00F53F4E">
      <w:r w:rsidRPr="00F53F4E">
        <w:t xml:space="preserve">ЛИСКИНСКОГО МУНИЦИПАЛЬНОГО РАЙОНА </w:t>
      </w:r>
    </w:p>
    <w:p w14:paraId="75187621" w14:textId="77777777" w:rsidR="00F53F4E" w:rsidRPr="00F53F4E" w:rsidRDefault="00F53F4E" w:rsidP="00F53F4E"/>
    <w:p w14:paraId="4678C0C1" w14:textId="77777777" w:rsidR="00F53F4E" w:rsidRPr="00F53F4E" w:rsidRDefault="00F53F4E" w:rsidP="00F53F4E">
      <w:r w:rsidRPr="00F53F4E">
        <w:t xml:space="preserve">ВОРОНЕЖСКОЙ ОБЛАСТИ </w:t>
      </w:r>
    </w:p>
    <w:p w14:paraId="21879431" w14:textId="77777777" w:rsidR="00F53F4E" w:rsidRPr="00F53F4E" w:rsidRDefault="00F53F4E" w:rsidP="00F53F4E"/>
    <w:p w14:paraId="694CDABD" w14:textId="77777777" w:rsidR="00F53F4E" w:rsidRPr="00F53F4E" w:rsidRDefault="00F53F4E" w:rsidP="00F53F4E">
      <w:r w:rsidRPr="00F53F4E">
        <w:t xml:space="preserve">  </w:t>
      </w:r>
    </w:p>
    <w:p w14:paraId="447074AE" w14:textId="77777777" w:rsidR="00F53F4E" w:rsidRPr="00F53F4E" w:rsidRDefault="00F53F4E" w:rsidP="00F53F4E">
      <w:r w:rsidRPr="00F53F4E">
        <w:t xml:space="preserve">П О С Т А Н О В Л Е Н И Е </w:t>
      </w:r>
    </w:p>
    <w:p w14:paraId="2938FFE5" w14:textId="77777777" w:rsidR="00F53F4E" w:rsidRPr="00F53F4E" w:rsidRDefault="00F53F4E" w:rsidP="00F53F4E">
      <w:r w:rsidRPr="00F53F4E">
        <w:t xml:space="preserve">  </w:t>
      </w:r>
    </w:p>
    <w:p w14:paraId="0ABDAF04" w14:textId="77777777" w:rsidR="00F53F4E" w:rsidRPr="00F53F4E" w:rsidRDefault="00F53F4E" w:rsidP="00F53F4E">
      <w:r w:rsidRPr="00F53F4E">
        <w:t xml:space="preserve">от 09   июня    2017  г.       № 35 </w:t>
      </w:r>
    </w:p>
    <w:p w14:paraId="29EFD01F" w14:textId="77777777" w:rsidR="00F53F4E" w:rsidRPr="00F53F4E" w:rsidRDefault="00F53F4E" w:rsidP="00F53F4E">
      <w:r w:rsidRPr="00F53F4E">
        <w:t xml:space="preserve">село Троицкое </w:t>
      </w:r>
    </w:p>
    <w:p w14:paraId="700FFA6B" w14:textId="77777777" w:rsidR="00F53F4E" w:rsidRPr="00F53F4E" w:rsidRDefault="00F53F4E" w:rsidP="00F53F4E">
      <w:r w:rsidRPr="00F53F4E">
        <w:t xml:space="preserve">  </w:t>
      </w:r>
    </w:p>
    <w:p w14:paraId="3006CDD0" w14:textId="77777777" w:rsidR="00F53F4E" w:rsidRPr="00F53F4E" w:rsidRDefault="00F53F4E" w:rsidP="00F53F4E">
      <w:r w:rsidRPr="00F53F4E">
        <w:t xml:space="preserve">О порядке обучения населения способам </w:t>
      </w:r>
    </w:p>
    <w:p w14:paraId="1012709E" w14:textId="77777777" w:rsidR="00F53F4E" w:rsidRPr="00F53F4E" w:rsidRDefault="00F53F4E" w:rsidP="00F53F4E">
      <w:r w:rsidRPr="00F53F4E">
        <w:t xml:space="preserve">защиты при чрезвычайных ситуациях </w:t>
      </w:r>
    </w:p>
    <w:p w14:paraId="2E771EE3" w14:textId="77777777" w:rsidR="00F53F4E" w:rsidRPr="00F53F4E" w:rsidRDefault="00F53F4E" w:rsidP="00F53F4E">
      <w:r w:rsidRPr="00F53F4E">
        <w:t xml:space="preserve">  </w:t>
      </w:r>
    </w:p>
    <w:p w14:paraId="2AE8BADD" w14:textId="77777777" w:rsidR="00F53F4E" w:rsidRPr="00F53F4E" w:rsidRDefault="00F53F4E" w:rsidP="00F53F4E">
      <w:r w:rsidRPr="00F53F4E">
        <w:t xml:space="preserve">  </w:t>
      </w:r>
    </w:p>
    <w:p w14:paraId="3D55864E" w14:textId="77777777" w:rsidR="00F53F4E" w:rsidRPr="00F53F4E" w:rsidRDefault="00F53F4E" w:rsidP="00F53F4E">
      <w:r w:rsidRPr="00F53F4E">
        <w:t xml:space="preserve">          В соответствии  с Федеральным законом № 68 - ФЗ от 21.12.1994 года "О защите населения и территорий от чрезвычайных ситуаций природного и техногенного характера",  постановлением Правительства РФ N 547     от       4 сентября 2003 года «Об утверждении Положения о подготовке населения в области защиты от чрезвычайных ситуаций природного и техногенного характера» (в действующей редакции),  в целях совершенствования подготовки населения в области защиты от чрезвычайных ситуаций природного и техногенного характера,  администрация Троицкого сельского поселения </w:t>
      </w:r>
    </w:p>
    <w:p w14:paraId="150E25E5" w14:textId="77777777" w:rsidR="00F53F4E" w:rsidRPr="00F53F4E" w:rsidRDefault="00F53F4E" w:rsidP="00F53F4E">
      <w:r w:rsidRPr="00F53F4E">
        <w:t>ПОСТАНОВЛЯЕТ:</w:t>
      </w:r>
      <w:r w:rsidRPr="00F53F4E">
        <w:br/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  <w:r w:rsidRPr="00F53F4E">
        <w:br/>
        <w:t>2. 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  <w:r w:rsidRPr="00F53F4E">
        <w:br/>
        <w:t xml:space="preserve">3. Методическое руководство, координацию и контроль над подготовкой населения в области защиты от чрезвычайных ситуаций возложить на главу Троицкого сельского поселения. </w:t>
      </w:r>
    </w:p>
    <w:p w14:paraId="5AD08793" w14:textId="77777777" w:rsidR="00F53F4E" w:rsidRPr="00F53F4E" w:rsidRDefault="00F53F4E" w:rsidP="00F53F4E">
      <w:r w:rsidRPr="00F53F4E">
        <w:t>4. Постановление главы администрации Троицкого  сельского поселения от  15.04.2011 г. № 38 «О порядке  обучения  населения способам  защиты  населения  при  ЧС» считать утратившим силу.</w:t>
      </w:r>
      <w:r w:rsidRPr="00F53F4E">
        <w:br/>
        <w:t xml:space="preserve">5. Настоящее постановление вступает в силу с момента подписания. </w:t>
      </w:r>
    </w:p>
    <w:p w14:paraId="0CEDF3E3" w14:textId="77777777" w:rsidR="00F53F4E" w:rsidRPr="00F53F4E" w:rsidRDefault="00F53F4E" w:rsidP="00F53F4E">
      <w:r w:rsidRPr="00F53F4E">
        <w:lastRenderedPageBreak/>
        <w:t xml:space="preserve">  </w:t>
      </w:r>
    </w:p>
    <w:p w14:paraId="1FB20B02" w14:textId="77777777" w:rsidR="00F53F4E" w:rsidRPr="00F53F4E" w:rsidRDefault="00F53F4E" w:rsidP="00F53F4E">
      <w:r w:rsidRPr="00F53F4E">
        <w:t xml:space="preserve">  </w:t>
      </w:r>
    </w:p>
    <w:p w14:paraId="0C5D0068" w14:textId="77777777" w:rsidR="00F53F4E" w:rsidRPr="00F53F4E" w:rsidRDefault="00F53F4E" w:rsidP="00F53F4E">
      <w:r w:rsidRPr="00F53F4E">
        <w:t xml:space="preserve">Глава Троицкого сельского поселения                                      В.И.Шумский </w:t>
      </w:r>
    </w:p>
    <w:p w14:paraId="66E53D7E" w14:textId="77777777" w:rsidR="00F53F4E" w:rsidRPr="00F53F4E" w:rsidRDefault="00F53F4E" w:rsidP="00F53F4E">
      <w:r w:rsidRPr="00F53F4E">
        <w:t xml:space="preserve">  </w:t>
      </w:r>
    </w:p>
    <w:p w14:paraId="0374EEF5" w14:textId="77777777" w:rsidR="00F53F4E" w:rsidRPr="00F53F4E" w:rsidRDefault="00F53F4E" w:rsidP="00F53F4E">
      <w:r w:rsidRPr="00F53F4E">
        <w:t>Приложение</w:t>
      </w:r>
      <w:r w:rsidRPr="00F53F4E">
        <w:br/>
        <w:t xml:space="preserve">к Постановлению администрации </w:t>
      </w:r>
      <w:r w:rsidRPr="00F53F4E">
        <w:br/>
        <w:t>сельского поселения</w:t>
      </w:r>
      <w:r w:rsidRPr="00F53F4E">
        <w:br/>
        <w:t xml:space="preserve">от 09.06.2017 № 35 </w:t>
      </w:r>
    </w:p>
    <w:p w14:paraId="37FFDADC" w14:textId="77777777" w:rsidR="00F53F4E" w:rsidRPr="00F53F4E" w:rsidRDefault="00F53F4E" w:rsidP="00F53F4E">
      <w:r w:rsidRPr="00F53F4E">
        <w:br/>
        <w:t>Положение</w:t>
      </w:r>
      <w:r w:rsidRPr="00F53F4E">
        <w:br/>
        <w:t xml:space="preserve">о подготовке населения в области защиты от чрезвычайных ситуаций природного и техногенного характера </w:t>
      </w:r>
    </w:p>
    <w:p w14:paraId="6D7C0A0D" w14:textId="77777777" w:rsidR="00F53F4E" w:rsidRPr="00F53F4E" w:rsidRDefault="00F53F4E" w:rsidP="00F53F4E">
      <w:r w:rsidRPr="00F53F4E">
        <w:br/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  <w:r w:rsidRPr="00F53F4E">
        <w:br/>
        <w:t>2. Подготовку в области защиты от чрезвычайных ситуаций проходят:</w:t>
      </w:r>
      <w:r w:rsidRPr="00F53F4E">
        <w:br/>
        <w:t>• лица, занятые в сфере производства и обслуживания, (далее именуются - работающее население);</w:t>
      </w:r>
      <w:r w:rsidRPr="00F53F4E">
        <w:br/>
        <w:t>• лица, не занятые в сфере производства и обслуживания (далее именуются - неработающее население);</w:t>
      </w:r>
      <w:r w:rsidRPr="00F53F4E">
        <w:br/>
        <w:t>• лица, обучающиеся в общеобразовательных учреждениях (далее именуются - обучающиеся);</w:t>
      </w:r>
      <w:r w:rsidRPr="00F53F4E">
        <w:br/>
        <w:t>• руководители органов местного самоуправления и организаций;</w:t>
      </w:r>
      <w:r w:rsidRPr="00F53F4E">
        <w:br/>
        <w:t>•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  <w:r w:rsidRPr="00F53F4E">
        <w:br/>
        <w:t>•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  <w:r w:rsidRPr="00F53F4E">
        <w:br/>
        <w:t>3. Основными задачами при подготовке населения в области защиты от чрезвычайных ситуаций являются:</w:t>
      </w:r>
      <w:r w:rsidRPr="00F53F4E">
        <w:br/>
        <w:t>•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  <w:r w:rsidRPr="00F53F4E">
        <w:br/>
        <w:t>• выработка у руководителей 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r w:rsidRPr="00F53F4E">
        <w:br/>
        <w:t>•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  <w:r w:rsidRPr="00F53F4E">
        <w:br/>
        <w:t>•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r w:rsidRPr="00F53F4E">
        <w:br/>
      </w:r>
      <w:r w:rsidRPr="00F53F4E">
        <w:lastRenderedPageBreak/>
        <w:t>4. Подготовка в области защиты от чрезвычайных ситуаций  предусматривает:</w:t>
      </w:r>
      <w:r w:rsidRPr="00F53F4E">
        <w:br/>
        <w:t>•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  <w:r w:rsidRPr="00F53F4E">
        <w:br/>
        <w:t>•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  <w:r w:rsidRPr="00F53F4E">
        <w:br/>
        <w:t>•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  <w:r w:rsidRPr="00F53F4E">
        <w:br/>
        <w:t>•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  <w:r w:rsidRPr="00F53F4E">
        <w:br/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  <w:r w:rsidRPr="00F53F4E">
        <w:br/>
        <w:t>6. Повышение квалификации в области защиты от чрезвычайных ситуаций проходят:</w:t>
      </w:r>
      <w:r w:rsidRPr="00F53F4E">
        <w:br/>
        <w:t>•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Воронежской области;</w:t>
      </w:r>
      <w:r w:rsidRPr="00F53F4E">
        <w:br/>
        <w:t>• уполномоченные работники - учебно-методических центрах по гражданской обороне и чрезвычайным ситуациям Воронежской  области Федерации и на курсах гражданской обороны муниципальных образований.</w:t>
      </w:r>
      <w:r w:rsidRPr="00F53F4E">
        <w:br/>
        <w:t>7. Совершенствование знаний, умений и навыков населения в области защиты от чрезвычайных ситуаций осуществляется в ходе проведения комплексных учений и тренировок.</w:t>
      </w:r>
      <w:r w:rsidRPr="00F53F4E">
        <w:br/>
        <w:t>8. Тренировки в общеобразовательных учреждениях проводятся ежегодно.</w:t>
      </w:r>
      <w:r w:rsidRPr="00F53F4E">
        <w:br/>
        <w:t>9.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  <w:r w:rsidRPr="00F53F4E">
        <w:br/>
        <w:t>10. Финансирование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  <w:r w:rsidRPr="00F53F4E">
        <w:br/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14:paraId="4A9A96A6" w14:textId="77777777" w:rsidR="00F53F4E" w:rsidRPr="00F53F4E" w:rsidRDefault="00F53F4E" w:rsidP="00F53F4E">
      <w:r w:rsidRPr="00F53F4E">
        <w:t xml:space="preserve">  </w:t>
      </w:r>
    </w:p>
    <w:p w14:paraId="72DCF4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1F"/>
    <w:rsid w:val="002C3387"/>
    <w:rsid w:val="00312C96"/>
    <w:rsid w:val="005A7B2A"/>
    <w:rsid w:val="008D6E62"/>
    <w:rsid w:val="00A8571F"/>
    <w:rsid w:val="00C81128"/>
    <w:rsid w:val="00F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3CB6-5BD9-45D6-AD2B-3C2E5A41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7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7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7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7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7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7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5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57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7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57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57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2025-02-21T06:27:00Z</dcterms:created>
  <dcterms:modified xsi:type="dcterms:W3CDTF">2025-02-21T06:27:00Z</dcterms:modified>
</cp:coreProperties>
</file>