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B2B5" w14:textId="77777777" w:rsidR="008F02AE" w:rsidRPr="008F02AE" w:rsidRDefault="008F02AE" w:rsidP="008F02AE">
      <w:r w:rsidRPr="008F02AE">
        <w:t xml:space="preserve">АДМИНИСТРАЦИЯ </w:t>
      </w:r>
    </w:p>
    <w:p w14:paraId="2FC298BB" w14:textId="77777777" w:rsidR="008F02AE" w:rsidRPr="008F02AE" w:rsidRDefault="008F02AE" w:rsidP="008F02AE">
      <w:r w:rsidRPr="008F02AE">
        <w:t xml:space="preserve">ТРОИЦКОГО СЕЛЬСКОГО ПОСЕЛЕНИЯ </w:t>
      </w:r>
    </w:p>
    <w:p w14:paraId="576A02A4" w14:textId="77777777" w:rsidR="008F02AE" w:rsidRPr="008F02AE" w:rsidRDefault="008F02AE" w:rsidP="008F02AE">
      <w:r w:rsidRPr="008F02AE">
        <w:t xml:space="preserve">ЛИСКИНСКОГО МУНИЦИПАЛЬНОГО РАЙОНА </w:t>
      </w:r>
    </w:p>
    <w:p w14:paraId="18F43D13" w14:textId="77777777" w:rsidR="008F02AE" w:rsidRPr="008F02AE" w:rsidRDefault="008F02AE" w:rsidP="008F02AE">
      <w:r w:rsidRPr="008F02AE">
        <w:t xml:space="preserve">ВОРОНЕЖСКОЙ ОБЛАСТИ </w:t>
      </w:r>
    </w:p>
    <w:p w14:paraId="6CD7C02A" w14:textId="77777777" w:rsidR="008F02AE" w:rsidRPr="008F02AE" w:rsidRDefault="008F02AE" w:rsidP="008F02AE">
      <w:r w:rsidRPr="008F02AE">
        <w:t xml:space="preserve">П О С Т А Н О В Л Е Н И Е </w:t>
      </w:r>
    </w:p>
    <w:p w14:paraId="2BF4094A" w14:textId="77777777" w:rsidR="008F02AE" w:rsidRPr="008F02AE" w:rsidRDefault="008F02AE" w:rsidP="008F02AE">
      <w:r w:rsidRPr="008F02AE">
        <w:t xml:space="preserve">  </w:t>
      </w:r>
    </w:p>
    <w:p w14:paraId="4C152370" w14:textId="77777777" w:rsidR="008F02AE" w:rsidRPr="008F02AE" w:rsidRDefault="008F02AE" w:rsidP="008F02AE">
      <w:r w:rsidRPr="008F02AE">
        <w:t xml:space="preserve">от "19" августа 2016 г. № 105       </w:t>
      </w:r>
    </w:p>
    <w:p w14:paraId="61FD6B6F" w14:textId="77777777" w:rsidR="008F02AE" w:rsidRPr="008F02AE" w:rsidRDefault="008F02AE" w:rsidP="008F02AE">
      <w:r w:rsidRPr="008F02AE">
        <w:t xml:space="preserve">             </w:t>
      </w:r>
    </w:p>
    <w:p w14:paraId="520F62CE" w14:textId="77777777" w:rsidR="008F02AE" w:rsidRPr="008F02AE" w:rsidRDefault="008F02AE" w:rsidP="008F02AE">
      <w:r w:rsidRPr="008F02AE">
        <w:t xml:space="preserve">Об утверждении состава комиссии по подготовке проекта внесения изменений в Правила землепользования и застройки и порядка её деятельности </w:t>
      </w:r>
    </w:p>
    <w:p w14:paraId="334E5EBD" w14:textId="77777777" w:rsidR="008F02AE" w:rsidRPr="008F02AE" w:rsidRDefault="008F02AE" w:rsidP="008F02AE">
      <w:r w:rsidRPr="008F02AE">
        <w:t xml:space="preserve">        </w:t>
      </w:r>
    </w:p>
    <w:p w14:paraId="609553B2" w14:textId="77777777" w:rsidR="008F02AE" w:rsidRPr="008F02AE" w:rsidRDefault="008F02AE" w:rsidP="008F02AE">
      <w:r w:rsidRPr="008F02AE"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Троицкого сельского поселения Лискинского муниципального района Воронежской области, Решением от 27.12.2011 г. № 27 «Об утверждении Правил землепользования и застройки Троицкого сельского поселения Лискинского муниципального района Воронежской области» (в редакции решения № 55 от 30.06.2016г), администрация Троицкого сельского поселения в целях реализации требований статьи 38 ГрК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</w:t>
      </w:r>
    </w:p>
    <w:p w14:paraId="5BB8C81A" w14:textId="77777777" w:rsidR="008F02AE" w:rsidRPr="008F02AE" w:rsidRDefault="008F02AE" w:rsidP="008F02AE">
      <w:r w:rsidRPr="008F02AE">
        <w:t xml:space="preserve">п о с т а н о в л я е т: </w:t>
      </w:r>
    </w:p>
    <w:p w14:paraId="5AE171A0" w14:textId="77777777" w:rsidR="008F02AE" w:rsidRPr="008F02AE" w:rsidRDefault="008F02AE" w:rsidP="008F02AE">
      <w:r w:rsidRPr="008F02AE">
        <w:t xml:space="preserve">1.     Утвердить состав и порядок деятельности комиссии по подготовке проекта изменений в Правила землепользования и застройки Троицкого сельского поселения Лискинского муниципального района Воронежской области (приложения 1 , 2). </w:t>
      </w:r>
    </w:p>
    <w:p w14:paraId="15D0DB59" w14:textId="77777777" w:rsidR="008F02AE" w:rsidRPr="008F02AE" w:rsidRDefault="008F02AE" w:rsidP="008F02AE">
      <w:r w:rsidRPr="008F02AE">
        <w:t xml:space="preserve">2.     Утвердить порядок направления в комиссию по подготовке проекта изменений в Правила землепользования и застройки Троицкого сельского поселения Лискинского муниципального района Воронежской области предложений заинтересованных лиц (приложение 3). </w:t>
      </w:r>
    </w:p>
    <w:p w14:paraId="087B9F1B" w14:textId="77777777" w:rsidR="008F02AE" w:rsidRPr="008F02AE" w:rsidRDefault="008F02AE" w:rsidP="008F02AE">
      <w:r w:rsidRPr="008F02AE">
        <w:t xml:space="preserve">3.     Настоящее постановление вступает в силу с момента его обнародования. </w:t>
      </w:r>
    </w:p>
    <w:p w14:paraId="09938403" w14:textId="77777777" w:rsidR="008F02AE" w:rsidRPr="008F02AE" w:rsidRDefault="008F02AE" w:rsidP="008F02AE">
      <w:r w:rsidRPr="008F02AE">
        <w:t xml:space="preserve">4.     Контроль за исполнением настоящего постановления оставляю за собой. </w:t>
      </w:r>
    </w:p>
    <w:p w14:paraId="7B3C1937" w14:textId="77777777" w:rsidR="008F02AE" w:rsidRPr="008F02AE" w:rsidRDefault="008F02AE" w:rsidP="008F02AE">
      <w:r w:rsidRPr="008F02AE">
        <w:t xml:space="preserve">Глава Троицкого сельского поселения                              В.И. Шумский    </w:t>
      </w:r>
    </w:p>
    <w:p w14:paraId="4BA040AD" w14:textId="77777777" w:rsidR="008F02AE" w:rsidRPr="008F02AE" w:rsidRDefault="008F02AE" w:rsidP="008F02AE">
      <w:r w:rsidRPr="008F02AE">
        <w:t xml:space="preserve">Приложение 1 </w:t>
      </w:r>
    </w:p>
    <w:p w14:paraId="5DDE03B0" w14:textId="77777777" w:rsidR="008F02AE" w:rsidRPr="008F02AE" w:rsidRDefault="008F02AE" w:rsidP="008F02AE">
      <w:r w:rsidRPr="008F02AE">
        <w:t xml:space="preserve">                    к постановлению администрации </w:t>
      </w:r>
    </w:p>
    <w:p w14:paraId="294064C9" w14:textId="77777777" w:rsidR="008F02AE" w:rsidRPr="008F02AE" w:rsidRDefault="008F02AE" w:rsidP="008F02AE">
      <w:r w:rsidRPr="008F02AE">
        <w:t xml:space="preserve">Троицкого сельского поселения </w:t>
      </w:r>
    </w:p>
    <w:p w14:paraId="26673170" w14:textId="77777777" w:rsidR="008F02AE" w:rsidRPr="008F02AE" w:rsidRDefault="008F02AE" w:rsidP="008F02AE">
      <w:r w:rsidRPr="008F02AE">
        <w:t xml:space="preserve">Лискинского муниципального района </w:t>
      </w:r>
    </w:p>
    <w:p w14:paraId="5FE054ED" w14:textId="77777777" w:rsidR="008F02AE" w:rsidRPr="008F02AE" w:rsidRDefault="008F02AE" w:rsidP="008F02AE">
      <w:r w:rsidRPr="008F02AE">
        <w:t xml:space="preserve">Воронежской области </w:t>
      </w:r>
    </w:p>
    <w:p w14:paraId="3C26EDA0" w14:textId="77777777" w:rsidR="008F02AE" w:rsidRPr="008F02AE" w:rsidRDefault="008F02AE" w:rsidP="008F02AE">
      <w:r w:rsidRPr="008F02AE">
        <w:t xml:space="preserve">от «19» августа    2016 г. №105 </w:t>
      </w:r>
    </w:p>
    <w:p w14:paraId="3C76F1AF" w14:textId="77777777" w:rsidR="008F02AE" w:rsidRPr="008F02AE" w:rsidRDefault="008F02AE" w:rsidP="008F02AE">
      <w:r w:rsidRPr="008F02AE">
        <w:lastRenderedPageBreak/>
        <w:t xml:space="preserve">Состав комиссии </w:t>
      </w:r>
    </w:p>
    <w:p w14:paraId="3A22A941" w14:textId="77777777" w:rsidR="008F02AE" w:rsidRPr="008F02AE" w:rsidRDefault="008F02AE" w:rsidP="008F02AE">
      <w:r w:rsidRPr="008F02AE">
        <w:t xml:space="preserve">по подготовке проекта изменений в Правила землепользования и застройки Троицкого сельского поселения Лискинского муниципального района Воронежской области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1338"/>
        <w:gridCol w:w="7899"/>
      </w:tblGrid>
      <w:tr w:rsidR="008F02AE" w:rsidRPr="008F02AE" w14:paraId="1681C11B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C404EB" w14:textId="77777777" w:rsidR="008F02AE" w:rsidRPr="008F02AE" w:rsidRDefault="008F02AE" w:rsidP="008F02AE">
            <w:r w:rsidRPr="008F02AE">
              <w:t xml:space="preserve">1 </w:t>
            </w:r>
          </w:p>
          <w:p w14:paraId="20FD9133" w14:textId="77777777" w:rsidR="008F02AE" w:rsidRPr="008F02AE" w:rsidRDefault="008F02AE" w:rsidP="008F02AE">
            <w:r w:rsidRPr="008F02AE"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3AB82599" w14:textId="77777777" w:rsidR="008F02AE" w:rsidRPr="008F02AE" w:rsidRDefault="008F02AE" w:rsidP="008F02AE">
            <w:r w:rsidRPr="008F02AE">
              <w:t xml:space="preserve">Мазницын И.И. </w:t>
            </w:r>
          </w:p>
          <w:p w14:paraId="458730C7" w14:textId="77777777" w:rsidR="008F02AE" w:rsidRPr="008F02AE" w:rsidRDefault="008F02AE" w:rsidP="008F02AE">
            <w:r w:rsidRPr="008F02AE">
              <w:t xml:space="preserve">Литвинова С.М. </w:t>
            </w:r>
          </w:p>
        </w:tc>
        <w:tc>
          <w:tcPr>
            <w:tcW w:w="0" w:type="auto"/>
            <w:vAlign w:val="center"/>
            <w:hideMark/>
          </w:tcPr>
          <w:p w14:paraId="6E672618" w14:textId="77777777" w:rsidR="008F02AE" w:rsidRPr="008F02AE" w:rsidRDefault="008F02AE" w:rsidP="008F02AE">
            <w:r w:rsidRPr="008F02AE">
              <w:t xml:space="preserve">- председатель Совета народных депутатов Троицкого сельского поселения - председатель Комиссии; </w:t>
            </w:r>
          </w:p>
          <w:p w14:paraId="062D64D4" w14:textId="77777777" w:rsidR="008F02AE" w:rsidRPr="008F02AE" w:rsidRDefault="008F02AE" w:rsidP="008F02AE">
            <w:r w:rsidRPr="008F02AE">
              <w:t xml:space="preserve">- депутат Совета народных депутатов Троицкого сельского поселения, заместитель председателя Комиссии; </w:t>
            </w:r>
          </w:p>
        </w:tc>
      </w:tr>
      <w:tr w:rsidR="008F02AE" w:rsidRPr="008F02AE" w14:paraId="68D3137A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9E31B" w14:textId="77777777" w:rsidR="008F02AE" w:rsidRPr="008F02AE" w:rsidRDefault="008F02AE" w:rsidP="008F02AE">
            <w:r w:rsidRPr="008F02AE"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63EA426C" w14:textId="77777777" w:rsidR="008F02AE" w:rsidRPr="008F02AE" w:rsidRDefault="008F02AE" w:rsidP="008F02AE">
            <w:r w:rsidRPr="008F02AE">
              <w:t xml:space="preserve">Слюсарева О. П. </w:t>
            </w:r>
          </w:p>
        </w:tc>
        <w:tc>
          <w:tcPr>
            <w:tcW w:w="0" w:type="auto"/>
            <w:vAlign w:val="center"/>
            <w:hideMark/>
          </w:tcPr>
          <w:p w14:paraId="2D030B3E" w14:textId="77777777" w:rsidR="008F02AE" w:rsidRPr="008F02AE" w:rsidRDefault="008F02AE" w:rsidP="008F02AE">
            <w:r w:rsidRPr="008F02AE">
              <w:t xml:space="preserve">- специалист администрации Троицкого сельского поселения ответственный секретарь Комиссии; </w:t>
            </w:r>
          </w:p>
        </w:tc>
      </w:tr>
      <w:tr w:rsidR="008F02AE" w:rsidRPr="008F02AE" w14:paraId="7CDC3E65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F13E1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65CA4912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1C62296F" w14:textId="77777777" w:rsidR="008F02AE" w:rsidRPr="008F02AE" w:rsidRDefault="008F02AE" w:rsidP="008F02AE"/>
        </w:tc>
      </w:tr>
      <w:tr w:rsidR="008F02AE" w:rsidRPr="008F02AE" w14:paraId="3E9E008F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5295F0" w14:textId="77777777" w:rsidR="008F02AE" w:rsidRPr="008F02AE" w:rsidRDefault="008F02AE" w:rsidP="008F02AE">
            <w:r w:rsidRPr="008F02AE"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034EEBBD" w14:textId="77777777" w:rsidR="008F02AE" w:rsidRPr="008F02AE" w:rsidRDefault="008F02AE" w:rsidP="008F02AE">
            <w:r w:rsidRPr="008F02AE">
              <w:t xml:space="preserve">Воробьева О.И. </w:t>
            </w:r>
          </w:p>
        </w:tc>
        <w:tc>
          <w:tcPr>
            <w:tcW w:w="0" w:type="auto"/>
            <w:vAlign w:val="center"/>
            <w:hideMark/>
          </w:tcPr>
          <w:p w14:paraId="05B65315" w14:textId="77777777" w:rsidR="008F02AE" w:rsidRPr="008F02AE" w:rsidRDefault="008F02AE" w:rsidP="008F02AE">
            <w:r w:rsidRPr="008F02AE">
              <w:t xml:space="preserve">- представитель уполномоченного в сфере архитектуры и градостроительства органа местного самоуправления Лискинского муниципального района (по согласованию), член Комиссии; </w:t>
            </w:r>
          </w:p>
        </w:tc>
      </w:tr>
      <w:tr w:rsidR="008F02AE" w:rsidRPr="008F02AE" w14:paraId="0CC28A79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833B3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5A3428B3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1E0A5098" w14:textId="77777777" w:rsidR="008F02AE" w:rsidRPr="008F02AE" w:rsidRDefault="008F02AE" w:rsidP="008F02AE"/>
        </w:tc>
      </w:tr>
      <w:tr w:rsidR="008F02AE" w:rsidRPr="008F02AE" w14:paraId="1C52A1EA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4700BA" w14:textId="77777777" w:rsidR="008F02AE" w:rsidRPr="008F02AE" w:rsidRDefault="008F02AE" w:rsidP="008F02AE">
            <w:r w:rsidRPr="008F02AE"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24F39EF6" w14:textId="77777777" w:rsidR="008F02AE" w:rsidRPr="008F02AE" w:rsidRDefault="008F02AE" w:rsidP="008F02AE">
            <w:r w:rsidRPr="008F02AE">
              <w:t xml:space="preserve">Мазницына С.Ф. </w:t>
            </w:r>
          </w:p>
        </w:tc>
        <w:tc>
          <w:tcPr>
            <w:tcW w:w="0" w:type="auto"/>
            <w:vAlign w:val="center"/>
            <w:hideMark/>
          </w:tcPr>
          <w:p w14:paraId="31261078" w14:textId="77777777" w:rsidR="008F02AE" w:rsidRPr="008F02AE" w:rsidRDefault="008F02AE" w:rsidP="008F02AE">
            <w:r w:rsidRPr="008F02AE">
              <w:t xml:space="preserve">- депутат Совета народных депутатов Троицкого сельского поселения, член Комиссии; </w:t>
            </w:r>
          </w:p>
        </w:tc>
      </w:tr>
      <w:tr w:rsidR="008F02AE" w:rsidRPr="008F02AE" w14:paraId="16357D0E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1A4B13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70BEF32A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6883753C" w14:textId="77777777" w:rsidR="008F02AE" w:rsidRPr="008F02AE" w:rsidRDefault="008F02AE" w:rsidP="008F02AE"/>
        </w:tc>
      </w:tr>
      <w:tr w:rsidR="008F02AE" w:rsidRPr="008F02AE" w14:paraId="7BC41E1A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0B3809" w14:textId="77777777" w:rsidR="008F02AE" w:rsidRPr="008F02AE" w:rsidRDefault="008F02AE" w:rsidP="008F02AE">
            <w:r w:rsidRPr="008F02AE"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527182B7" w14:textId="77777777" w:rsidR="008F02AE" w:rsidRPr="008F02AE" w:rsidRDefault="008F02AE" w:rsidP="008F02AE">
            <w:r w:rsidRPr="008F02AE">
              <w:t xml:space="preserve">Вахнина Н.Н. </w:t>
            </w:r>
          </w:p>
        </w:tc>
        <w:tc>
          <w:tcPr>
            <w:tcW w:w="0" w:type="auto"/>
            <w:vAlign w:val="center"/>
            <w:hideMark/>
          </w:tcPr>
          <w:p w14:paraId="67B09153" w14:textId="77777777" w:rsidR="008F02AE" w:rsidRPr="008F02AE" w:rsidRDefault="008F02AE" w:rsidP="008F02AE">
            <w:r w:rsidRPr="008F02AE">
              <w:t xml:space="preserve">-директор МКОУ «Троицкая средняя общеобразовательная школа» (по согласованию), член Комиссии </w:t>
            </w:r>
          </w:p>
        </w:tc>
      </w:tr>
      <w:tr w:rsidR="008F02AE" w:rsidRPr="008F02AE" w14:paraId="36684CAF" w14:textId="77777777" w:rsidTr="008F02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3BC70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4920EB3B" w14:textId="77777777" w:rsidR="008F02AE" w:rsidRPr="008F02AE" w:rsidRDefault="008F02AE" w:rsidP="008F02AE"/>
        </w:tc>
        <w:tc>
          <w:tcPr>
            <w:tcW w:w="0" w:type="auto"/>
            <w:vAlign w:val="center"/>
            <w:hideMark/>
          </w:tcPr>
          <w:p w14:paraId="0EED0869" w14:textId="77777777" w:rsidR="008F02AE" w:rsidRPr="008F02AE" w:rsidRDefault="008F02AE" w:rsidP="008F02AE"/>
        </w:tc>
      </w:tr>
    </w:tbl>
    <w:p w14:paraId="5A529350" w14:textId="77777777" w:rsidR="008F02AE" w:rsidRPr="008F02AE" w:rsidRDefault="008F02AE" w:rsidP="008F02AE">
      <w:r w:rsidRPr="008F02AE">
        <w:t xml:space="preserve">Приложение 2 </w:t>
      </w:r>
    </w:p>
    <w:p w14:paraId="2CEA57AE" w14:textId="77777777" w:rsidR="008F02AE" w:rsidRPr="008F02AE" w:rsidRDefault="008F02AE" w:rsidP="008F02AE">
      <w:r w:rsidRPr="008F02AE">
        <w:t xml:space="preserve">к постановлению администрации </w:t>
      </w:r>
    </w:p>
    <w:p w14:paraId="35326C1A" w14:textId="77777777" w:rsidR="008F02AE" w:rsidRPr="008F02AE" w:rsidRDefault="008F02AE" w:rsidP="008F02AE">
      <w:r w:rsidRPr="008F02AE">
        <w:t xml:space="preserve">Троицкого сельского поселения </w:t>
      </w:r>
    </w:p>
    <w:p w14:paraId="6A69FCA1" w14:textId="77777777" w:rsidR="008F02AE" w:rsidRPr="008F02AE" w:rsidRDefault="008F02AE" w:rsidP="008F02AE">
      <w:r w:rsidRPr="008F02AE">
        <w:t xml:space="preserve">Лискинского муниципального района </w:t>
      </w:r>
    </w:p>
    <w:p w14:paraId="7F0DAEDC" w14:textId="77777777" w:rsidR="008F02AE" w:rsidRPr="008F02AE" w:rsidRDefault="008F02AE" w:rsidP="008F02AE">
      <w:r w:rsidRPr="008F02AE">
        <w:t xml:space="preserve">Воронежской области </w:t>
      </w:r>
    </w:p>
    <w:p w14:paraId="4AFA3039" w14:textId="77777777" w:rsidR="008F02AE" w:rsidRPr="008F02AE" w:rsidRDefault="008F02AE" w:rsidP="008F02AE">
      <w:r w:rsidRPr="008F02AE">
        <w:t xml:space="preserve">от «19» августа 2016 г. № 105 </w:t>
      </w:r>
    </w:p>
    <w:p w14:paraId="7B18CFBF" w14:textId="77777777" w:rsidR="008F02AE" w:rsidRPr="008F02AE" w:rsidRDefault="008F02AE" w:rsidP="008F02AE">
      <w:r w:rsidRPr="008F02AE">
        <w:t xml:space="preserve">Порядок деятельности комиссии по подготовке проекта изменений в Правила землепользования и застройки Троицкого сельского поселения Лискинского муниципального района Воронежской области </w:t>
      </w:r>
    </w:p>
    <w:p w14:paraId="01E6D8D0" w14:textId="77777777" w:rsidR="008F02AE" w:rsidRPr="008F02AE" w:rsidRDefault="008F02AE" w:rsidP="008F02AE">
      <w:r w:rsidRPr="008F02AE">
        <w:t xml:space="preserve">I.                   Общие положения </w:t>
      </w:r>
    </w:p>
    <w:p w14:paraId="101851F2" w14:textId="77777777" w:rsidR="008F02AE" w:rsidRPr="008F02AE" w:rsidRDefault="008F02AE" w:rsidP="008F02AE">
      <w:r w:rsidRPr="008F02AE">
        <w:t xml:space="preserve">1.1. Комиссия по подготовке проекта изменений в Правила землепользования и застройки Троицкого сельского поселения Лискинского муниципального района Воронежской области (далее –Комиссия)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Троицкого сельского поселения Лискинского муниципального района Воронежской области (далее – сельское поселение). </w:t>
      </w:r>
    </w:p>
    <w:p w14:paraId="100C751B" w14:textId="77777777" w:rsidR="008F02AE" w:rsidRPr="008F02AE" w:rsidRDefault="008F02AE" w:rsidP="008F02AE">
      <w:r w:rsidRPr="008F02AE">
        <w:t xml:space="preserve">1.2.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Троицкого сельского поселения Лискинского муниципального района Воронежской области (далее – Устав Троицкого сельского поселения), на основании настоящего Порядка деятельности комиссии по подготовке проекта изменений в Правила землепользования и застройки Троицкого сельского поселения Лискинского муниципального района Воронежской области (далее – Порядок). </w:t>
      </w:r>
    </w:p>
    <w:p w14:paraId="48F53C2A" w14:textId="77777777" w:rsidR="008F02AE" w:rsidRPr="008F02AE" w:rsidRDefault="008F02AE" w:rsidP="008F02AE">
      <w:r w:rsidRPr="008F02AE">
        <w:t xml:space="preserve">1.3. Численный состав Комиссии не может превышать 6 человек. </w:t>
      </w:r>
    </w:p>
    <w:p w14:paraId="0311E94F" w14:textId="77777777" w:rsidR="008F02AE" w:rsidRPr="008F02AE" w:rsidRDefault="008F02AE" w:rsidP="008F02AE">
      <w:r w:rsidRPr="008F02AE">
        <w:lastRenderedPageBreak/>
        <w:t xml:space="preserve">II. Основные функции Комиссии </w:t>
      </w:r>
    </w:p>
    <w:p w14:paraId="61302B34" w14:textId="77777777" w:rsidR="008F02AE" w:rsidRPr="008F02AE" w:rsidRDefault="008F02AE" w:rsidP="008F02AE">
      <w:r w:rsidRPr="008F02AE">
        <w:t xml:space="preserve">2.1. Организация процесса последовательного формирования и совершенствования системы регулирования землепользования и застройки на территории сельского поселения, в том числе обеспечение подготовки проекта изменений в Правила землепользования и застройки Троицкого сельского поселения Лискинского муниципального района Воронежской области (далее по тексту – Проект). </w:t>
      </w:r>
    </w:p>
    <w:p w14:paraId="0FF649E1" w14:textId="77777777" w:rsidR="008F02AE" w:rsidRPr="008F02AE" w:rsidRDefault="008F02AE" w:rsidP="008F02AE">
      <w:r w:rsidRPr="008F02AE">
        <w:t xml:space="preserve">2.2. Рассмотрение предложений заинтересованных лиц в связи с разработкой Проекта. </w:t>
      </w:r>
    </w:p>
    <w:p w14:paraId="767CFB00" w14:textId="77777777" w:rsidR="008F02AE" w:rsidRPr="008F02AE" w:rsidRDefault="008F02AE" w:rsidP="008F02AE">
      <w:r w:rsidRPr="008F02AE">
        <w:t xml:space="preserve">2.3. Обеспечение подготовки и представления главе Троицкого сельского поселения Лискинского муниципального района Воронежской области (далее – глава Троицкого сельского поселения) заключений о результатах публичных слушаний (в том числе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 </w:t>
      </w:r>
    </w:p>
    <w:p w14:paraId="33B62D08" w14:textId="77777777" w:rsidR="008F02AE" w:rsidRPr="008F02AE" w:rsidRDefault="008F02AE" w:rsidP="008F02AE">
      <w:r w:rsidRPr="008F02AE">
        <w:t xml:space="preserve">III. Порядок формирования состава Комиссии </w:t>
      </w:r>
    </w:p>
    <w:p w14:paraId="6EEA5376" w14:textId="77777777" w:rsidR="008F02AE" w:rsidRPr="008F02AE" w:rsidRDefault="008F02AE" w:rsidP="008F02AE">
      <w:r w:rsidRPr="008F02AE">
        <w:t xml:space="preserve">3.1. Состав Комиссии, изменения, вносимые в ее персональный состав, утверждаются постановлением администрации Троицкого сельского поселения Лискинского муниципального района Воронежской области (далее – администрация Троицкого сельского поселения). </w:t>
      </w:r>
    </w:p>
    <w:p w14:paraId="2E90C19E" w14:textId="77777777" w:rsidR="008F02AE" w:rsidRPr="008F02AE" w:rsidRDefault="008F02AE" w:rsidP="008F02AE">
      <w:r w:rsidRPr="008F02AE">
        <w:t xml:space="preserve">3.2. В отсутствие председателя Комиссии, его обязанности исполняет заместитель. </w:t>
      </w:r>
    </w:p>
    <w:p w14:paraId="026085AC" w14:textId="77777777" w:rsidR="008F02AE" w:rsidRPr="008F02AE" w:rsidRDefault="008F02AE" w:rsidP="008F02AE">
      <w:r w:rsidRPr="008F02AE">
        <w:t xml:space="preserve">3.3. В состав Комиссии могут быть включены представители Совета народных депутатов Троицкого сельского поселения Лискинского муниципального района Воронежской области, представители предприятий, учреждений и организаций, расположенных на территории поселения, представители ассоциаций деловых кругов, профессиональных и общественных организаций. </w:t>
      </w:r>
    </w:p>
    <w:p w14:paraId="4BF4BE99" w14:textId="77777777" w:rsidR="008F02AE" w:rsidRPr="008F02AE" w:rsidRDefault="008F02AE" w:rsidP="008F02AE">
      <w:r w:rsidRPr="008F02AE">
        <w:t xml:space="preserve">3.4. Состав Комиссии, утвержденный постановлением администрации Троицкого сельского поселения, может быть дополнен должностными лицами, специалистами, участие которых будет обоснованным и целесообразным. </w:t>
      </w:r>
    </w:p>
    <w:p w14:paraId="0740C662" w14:textId="77777777" w:rsidR="008F02AE" w:rsidRPr="008F02AE" w:rsidRDefault="008F02AE" w:rsidP="008F02AE">
      <w:r w:rsidRPr="008F02AE">
        <w:t xml:space="preserve">IV. Права и обязанности Комиссии </w:t>
      </w:r>
    </w:p>
    <w:p w14:paraId="5B075D11" w14:textId="77777777" w:rsidR="008F02AE" w:rsidRPr="008F02AE" w:rsidRDefault="008F02AE" w:rsidP="008F02AE">
      <w:r w:rsidRPr="008F02AE">
        <w:t xml:space="preserve">4.1. Комиссия вправе: </w:t>
      </w:r>
    </w:p>
    <w:p w14:paraId="448A293F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запрашивать</w:t>
      </w:r>
      <w:r w:rsidRPr="008F02AE">
        <w:t xml:space="preserve"> </w:t>
      </w:r>
      <w:r w:rsidRPr="008F02AE">
        <w:rPr>
          <w:rFonts w:ascii="Aptos" w:hAnsi="Aptos" w:cs="Aptos"/>
        </w:rPr>
        <w:t>от</w:t>
      </w:r>
      <w:r w:rsidRPr="008F02AE">
        <w:t xml:space="preserve"> </w:t>
      </w:r>
      <w:r w:rsidRPr="008F02AE">
        <w:rPr>
          <w:rFonts w:ascii="Aptos" w:hAnsi="Aptos" w:cs="Aptos"/>
        </w:rPr>
        <w:t>администрации</w:t>
      </w:r>
      <w:r w:rsidRPr="008F02AE">
        <w:t xml:space="preserve"> </w:t>
      </w:r>
      <w:r w:rsidRPr="008F02AE">
        <w:rPr>
          <w:rFonts w:ascii="Aptos" w:hAnsi="Aptos" w:cs="Aptos"/>
        </w:rPr>
        <w:t>Троицкого</w:t>
      </w:r>
      <w:r w:rsidRPr="008F02AE">
        <w:t xml:space="preserve"> </w:t>
      </w:r>
      <w:r w:rsidRPr="008F02AE">
        <w:rPr>
          <w:rFonts w:ascii="Aptos" w:hAnsi="Aptos" w:cs="Aptos"/>
        </w:rPr>
        <w:t>сельского</w:t>
      </w:r>
      <w:r w:rsidRPr="008F02AE">
        <w:t xml:space="preserve"> </w:t>
      </w:r>
      <w:r w:rsidRPr="008F02AE">
        <w:rPr>
          <w:rFonts w:ascii="Aptos" w:hAnsi="Aptos" w:cs="Aptos"/>
        </w:rPr>
        <w:t>поселения</w:t>
      </w:r>
      <w:r w:rsidRPr="008F02AE">
        <w:t xml:space="preserve"> </w:t>
      </w:r>
      <w:r w:rsidRPr="008F02AE">
        <w:rPr>
          <w:rFonts w:ascii="Aptos" w:hAnsi="Aptos" w:cs="Aptos"/>
        </w:rPr>
        <w:t>представление</w:t>
      </w:r>
      <w:r w:rsidRPr="008F02AE">
        <w:t xml:space="preserve"> </w:t>
      </w:r>
      <w:r w:rsidRPr="008F02AE">
        <w:rPr>
          <w:rFonts w:ascii="Aptos" w:hAnsi="Aptos" w:cs="Aptos"/>
        </w:rPr>
        <w:t>официальных</w:t>
      </w:r>
      <w:r w:rsidRPr="008F02AE">
        <w:t xml:space="preserve"> </w:t>
      </w:r>
      <w:r w:rsidRPr="008F02AE">
        <w:rPr>
          <w:rFonts w:ascii="Aptos" w:hAnsi="Aptos" w:cs="Aptos"/>
        </w:rPr>
        <w:t>заключений</w:t>
      </w:r>
      <w:r w:rsidRPr="008F02AE">
        <w:t xml:space="preserve">, </w:t>
      </w:r>
      <w:r w:rsidRPr="008F02AE">
        <w:rPr>
          <w:rFonts w:ascii="Aptos" w:hAnsi="Aptos" w:cs="Aptos"/>
        </w:rPr>
        <w:t>иных</w:t>
      </w:r>
      <w:r w:rsidRPr="008F02AE">
        <w:t xml:space="preserve"> </w:t>
      </w:r>
      <w:r w:rsidRPr="008F02AE">
        <w:rPr>
          <w:rFonts w:ascii="Aptos" w:hAnsi="Aptos" w:cs="Aptos"/>
        </w:rPr>
        <w:t>материалов</w:t>
      </w:r>
      <w:r w:rsidRPr="008F02AE">
        <w:t xml:space="preserve">, </w:t>
      </w:r>
      <w:r w:rsidRPr="008F02AE">
        <w:rPr>
          <w:rFonts w:ascii="Aptos" w:hAnsi="Aptos" w:cs="Aptos"/>
        </w:rPr>
        <w:t>относящихся</w:t>
      </w:r>
      <w:r w:rsidRPr="008F02AE">
        <w:t xml:space="preserve"> </w:t>
      </w:r>
      <w:r w:rsidRPr="008F02AE">
        <w:rPr>
          <w:rFonts w:ascii="Aptos" w:hAnsi="Aptos" w:cs="Aptos"/>
        </w:rPr>
        <w:t>к</w:t>
      </w:r>
      <w:r w:rsidRPr="008F02AE">
        <w:t xml:space="preserve"> </w:t>
      </w:r>
      <w:r w:rsidRPr="008F02AE">
        <w:rPr>
          <w:rFonts w:ascii="Aptos" w:hAnsi="Aptos" w:cs="Aptos"/>
        </w:rPr>
        <w:t>рассматриваемым</w:t>
      </w:r>
      <w:r w:rsidRPr="008F02AE">
        <w:t xml:space="preserve"> </w:t>
      </w:r>
      <w:r w:rsidRPr="008F02AE">
        <w:rPr>
          <w:rFonts w:ascii="Aptos" w:hAnsi="Aptos" w:cs="Aptos"/>
        </w:rPr>
        <w:t>Комиссией</w:t>
      </w:r>
      <w:r w:rsidRPr="008F02AE">
        <w:t xml:space="preserve"> </w:t>
      </w:r>
      <w:r w:rsidRPr="008F02AE">
        <w:rPr>
          <w:rFonts w:ascii="Aptos" w:hAnsi="Aptos" w:cs="Aptos"/>
        </w:rPr>
        <w:t>вопросам</w:t>
      </w:r>
      <w:r w:rsidRPr="008F02AE">
        <w:t xml:space="preserve">; </w:t>
      </w:r>
    </w:p>
    <w:p w14:paraId="035D2816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привлекать</w:t>
      </w:r>
      <w:r w:rsidRPr="008F02AE">
        <w:t xml:space="preserve"> </w:t>
      </w:r>
      <w:r w:rsidRPr="008F02AE">
        <w:rPr>
          <w:rFonts w:ascii="Aptos" w:hAnsi="Aptos" w:cs="Aptos"/>
        </w:rPr>
        <w:t>в</w:t>
      </w:r>
      <w:r w:rsidRPr="008F02AE">
        <w:t xml:space="preserve"> </w:t>
      </w:r>
      <w:r w:rsidRPr="008F02AE">
        <w:rPr>
          <w:rFonts w:ascii="Aptos" w:hAnsi="Aptos" w:cs="Aptos"/>
        </w:rPr>
        <w:t>необходимых</w:t>
      </w:r>
      <w:r w:rsidRPr="008F02AE">
        <w:t xml:space="preserve"> </w:t>
      </w:r>
      <w:r w:rsidRPr="008F02AE">
        <w:rPr>
          <w:rFonts w:ascii="Aptos" w:hAnsi="Aptos" w:cs="Aptos"/>
        </w:rPr>
        <w:t>случаях</w:t>
      </w:r>
      <w:r w:rsidRPr="008F02AE">
        <w:t xml:space="preserve"> </w:t>
      </w:r>
      <w:r w:rsidRPr="008F02AE">
        <w:rPr>
          <w:rFonts w:ascii="Aptos" w:hAnsi="Aptos" w:cs="Aptos"/>
        </w:rPr>
        <w:t>независимых</w:t>
      </w:r>
      <w:r w:rsidRPr="008F02AE">
        <w:t xml:space="preserve"> </w:t>
      </w:r>
      <w:r w:rsidRPr="008F02AE">
        <w:rPr>
          <w:rFonts w:ascii="Aptos" w:hAnsi="Aptos" w:cs="Aptos"/>
        </w:rPr>
        <w:t>экспертов</w:t>
      </w:r>
      <w:r w:rsidRPr="008F02AE">
        <w:t xml:space="preserve"> </w:t>
      </w:r>
      <w:r w:rsidRPr="008F02AE">
        <w:rPr>
          <w:rFonts w:ascii="Aptos" w:hAnsi="Aptos" w:cs="Aptos"/>
        </w:rPr>
        <w:t>и</w:t>
      </w:r>
      <w:r w:rsidRPr="008F02AE">
        <w:t xml:space="preserve"> </w:t>
      </w:r>
      <w:r w:rsidRPr="008F02AE">
        <w:rPr>
          <w:rFonts w:ascii="Aptos" w:hAnsi="Aptos" w:cs="Aptos"/>
        </w:rPr>
        <w:t>специалистов</w:t>
      </w:r>
      <w:r w:rsidRPr="008F02AE">
        <w:t xml:space="preserve"> </w:t>
      </w:r>
      <w:r w:rsidRPr="008F02AE">
        <w:rPr>
          <w:rFonts w:ascii="Aptos" w:hAnsi="Aptos" w:cs="Aptos"/>
        </w:rPr>
        <w:t>для</w:t>
      </w:r>
      <w:r w:rsidRPr="008F02AE">
        <w:t xml:space="preserve"> </w:t>
      </w:r>
      <w:r w:rsidRPr="008F02AE">
        <w:rPr>
          <w:rFonts w:ascii="Aptos" w:hAnsi="Aptos" w:cs="Aptos"/>
        </w:rPr>
        <w:t>анализа</w:t>
      </w:r>
      <w:r w:rsidRPr="008F02AE">
        <w:t xml:space="preserve"> </w:t>
      </w:r>
      <w:r w:rsidRPr="008F02AE">
        <w:rPr>
          <w:rFonts w:ascii="Aptos" w:hAnsi="Aptos" w:cs="Aptos"/>
        </w:rPr>
        <w:t>материалов</w:t>
      </w:r>
      <w:r w:rsidRPr="008F02AE">
        <w:t xml:space="preserve"> </w:t>
      </w:r>
      <w:r w:rsidRPr="008F02AE">
        <w:rPr>
          <w:rFonts w:ascii="Aptos" w:hAnsi="Aptos" w:cs="Aptos"/>
        </w:rPr>
        <w:t>и</w:t>
      </w:r>
      <w:r w:rsidRPr="008F02AE">
        <w:t xml:space="preserve"> </w:t>
      </w:r>
      <w:r w:rsidRPr="008F02AE">
        <w:rPr>
          <w:rFonts w:ascii="Aptos" w:hAnsi="Aptos" w:cs="Aptos"/>
        </w:rPr>
        <w:t>выработки</w:t>
      </w:r>
      <w:r w:rsidRPr="008F02AE">
        <w:t xml:space="preserve"> </w:t>
      </w:r>
      <w:r w:rsidRPr="008F02AE">
        <w:rPr>
          <w:rFonts w:ascii="Aptos" w:hAnsi="Aptos" w:cs="Aptos"/>
        </w:rPr>
        <w:t>рекомендаций</w:t>
      </w:r>
      <w:r w:rsidRPr="008F02AE">
        <w:t xml:space="preserve"> </w:t>
      </w:r>
      <w:r w:rsidRPr="008F02AE">
        <w:rPr>
          <w:rFonts w:ascii="Aptos" w:hAnsi="Aptos" w:cs="Aptos"/>
        </w:rPr>
        <w:t>и</w:t>
      </w:r>
      <w:r w:rsidRPr="008F02AE">
        <w:t xml:space="preserve"> </w:t>
      </w:r>
      <w:r w:rsidRPr="008F02AE">
        <w:rPr>
          <w:rFonts w:ascii="Aptos" w:hAnsi="Aptos" w:cs="Aptos"/>
        </w:rPr>
        <w:t>решений</w:t>
      </w:r>
      <w:r w:rsidRPr="008F02AE">
        <w:t xml:space="preserve">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рассматриваемым</w:t>
      </w:r>
      <w:r w:rsidRPr="008F02AE">
        <w:t xml:space="preserve"> </w:t>
      </w:r>
      <w:r w:rsidRPr="008F02AE">
        <w:rPr>
          <w:rFonts w:ascii="Aptos" w:hAnsi="Aptos" w:cs="Aptos"/>
        </w:rPr>
        <w:t>Комиссией</w:t>
      </w:r>
      <w:r w:rsidRPr="008F02AE">
        <w:t xml:space="preserve"> </w:t>
      </w:r>
      <w:r w:rsidRPr="008F02AE">
        <w:rPr>
          <w:rFonts w:ascii="Aptos" w:hAnsi="Aptos" w:cs="Aptos"/>
        </w:rPr>
        <w:t>вопросам</w:t>
      </w:r>
      <w:r w:rsidRPr="008F02AE">
        <w:t xml:space="preserve">; </w:t>
      </w:r>
    </w:p>
    <w:p w14:paraId="27D7916F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вносить</w:t>
      </w:r>
      <w:r w:rsidRPr="008F02AE">
        <w:t xml:space="preserve"> </w:t>
      </w:r>
      <w:r w:rsidRPr="008F02AE">
        <w:rPr>
          <w:rFonts w:ascii="Aptos" w:hAnsi="Aptos" w:cs="Aptos"/>
        </w:rPr>
        <w:t>предложения</w:t>
      </w:r>
      <w:r w:rsidRPr="008F02AE">
        <w:t xml:space="preserve">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изменению</w:t>
      </w:r>
      <w:r w:rsidRPr="008F02AE">
        <w:t xml:space="preserve"> </w:t>
      </w:r>
      <w:r w:rsidRPr="008F02AE">
        <w:rPr>
          <w:rFonts w:ascii="Aptos" w:hAnsi="Aptos" w:cs="Aptos"/>
        </w:rPr>
        <w:t>персонального</w:t>
      </w:r>
      <w:r w:rsidRPr="008F02AE">
        <w:t xml:space="preserve"> </w:t>
      </w:r>
      <w:r w:rsidRPr="008F02AE">
        <w:rPr>
          <w:rFonts w:ascii="Aptos" w:hAnsi="Aptos" w:cs="Aptos"/>
        </w:rPr>
        <w:t>состава</w:t>
      </w:r>
      <w:r w:rsidRPr="008F02AE">
        <w:t xml:space="preserve"> </w:t>
      </w:r>
      <w:r w:rsidRPr="008F02AE">
        <w:rPr>
          <w:rFonts w:ascii="Aptos" w:hAnsi="Aptos" w:cs="Aptos"/>
        </w:rPr>
        <w:t>Комиссии</w:t>
      </w:r>
      <w:r w:rsidRPr="008F02AE">
        <w:t xml:space="preserve">; </w:t>
      </w:r>
    </w:p>
    <w:p w14:paraId="13F32711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вносить</w:t>
      </w:r>
      <w:r w:rsidRPr="008F02AE">
        <w:t xml:space="preserve"> </w:t>
      </w:r>
      <w:r w:rsidRPr="008F02AE">
        <w:rPr>
          <w:rFonts w:ascii="Aptos" w:hAnsi="Aptos" w:cs="Aptos"/>
        </w:rPr>
        <w:t>предложения</w:t>
      </w:r>
      <w:r w:rsidRPr="008F02AE">
        <w:t xml:space="preserve"> </w:t>
      </w:r>
      <w:r w:rsidRPr="008F02AE">
        <w:rPr>
          <w:rFonts w:ascii="Aptos" w:hAnsi="Aptos" w:cs="Aptos"/>
        </w:rPr>
        <w:t>о</w:t>
      </w:r>
      <w:r w:rsidRPr="008F02AE">
        <w:t xml:space="preserve"> </w:t>
      </w:r>
      <w:r w:rsidRPr="008F02AE">
        <w:rPr>
          <w:rFonts w:ascii="Aptos" w:hAnsi="Aptos" w:cs="Aptos"/>
        </w:rPr>
        <w:t>внесении</w:t>
      </w:r>
      <w:r w:rsidRPr="008F02AE">
        <w:t xml:space="preserve"> </w:t>
      </w:r>
      <w:r w:rsidRPr="008F02AE">
        <w:rPr>
          <w:rFonts w:ascii="Aptos" w:hAnsi="Aptos" w:cs="Aptos"/>
        </w:rPr>
        <w:t>изменений</w:t>
      </w:r>
      <w:r w:rsidRPr="008F02AE">
        <w:t xml:space="preserve"> </w:t>
      </w:r>
      <w:r w:rsidRPr="008F02AE">
        <w:rPr>
          <w:rFonts w:ascii="Aptos" w:hAnsi="Aptos" w:cs="Aptos"/>
        </w:rPr>
        <w:t>и</w:t>
      </w:r>
      <w:r w:rsidRPr="008F02AE">
        <w:t xml:space="preserve"> </w:t>
      </w:r>
      <w:r w:rsidRPr="008F02AE">
        <w:rPr>
          <w:rFonts w:ascii="Aptos" w:hAnsi="Aptos" w:cs="Aptos"/>
        </w:rPr>
        <w:t>дополнений</w:t>
      </w:r>
      <w:r w:rsidRPr="008F02AE">
        <w:t xml:space="preserve"> </w:t>
      </w:r>
      <w:r w:rsidRPr="008F02AE">
        <w:rPr>
          <w:rFonts w:ascii="Aptos" w:hAnsi="Aptos" w:cs="Aptos"/>
        </w:rPr>
        <w:t>в</w:t>
      </w:r>
      <w:r w:rsidRPr="008F02AE">
        <w:t xml:space="preserve"> </w:t>
      </w:r>
      <w:r w:rsidRPr="008F02AE">
        <w:rPr>
          <w:rFonts w:ascii="Aptos" w:hAnsi="Aptos" w:cs="Aptos"/>
        </w:rPr>
        <w:t>Проект</w:t>
      </w:r>
      <w:r w:rsidRPr="008F02AE">
        <w:t xml:space="preserve">; </w:t>
      </w:r>
    </w:p>
    <w:p w14:paraId="722E858C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решать</w:t>
      </w:r>
      <w:r w:rsidRPr="008F02AE">
        <w:t xml:space="preserve"> </w:t>
      </w:r>
      <w:r w:rsidRPr="008F02AE">
        <w:rPr>
          <w:rFonts w:ascii="Aptos" w:hAnsi="Aptos" w:cs="Aptos"/>
        </w:rPr>
        <w:t>вопросы</w:t>
      </w:r>
      <w:r w:rsidRPr="008F02AE">
        <w:t xml:space="preserve"> </w:t>
      </w:r>
      <w:r w:rsidRPr="008F02AE">
        <w:rPr>
          <w:rFonts w:ascii="Aptos" w:hAnsi="Aptos" w:cs="Aptos"/>
        </w:rPr>
        <w:t>о</w:t>
      </w:r>
      <w:r w:rsidRPr="008F02AE">
        <w:t xml:space="preserve"> </w:t>
      </w:r>
      <w:r w:rsidRPr="008F02AE">
        <w:rPr>
          <w:rFonts w:ascii="Aptos" w:hAnsi="Aptos" w:cs="Aptos"/>
        </w:rPr>
        <w:t>соответствии</w:t>
      </w:r>
      <w:r w:rsidRPr="008F02AE">
        <w:t xml:space="preserve"> </w:t>
      </w:r>
      <w:r w:rsidRPr="008F02AE">
        <w:rPr>
          <w:rFonts w:ascii="Aptos" w:hAnsi="Aptos" w:cs="Aptos"/>
        </w:rPr>
        <w:t>тех</w:t>
      </w:r>
      <w:r w:rsidRPr="008F02AE">
        <w:t xml:space="preserve"> </w:t>
      </w:r>
      <w:r w:rsidRPr="008F02AE">
        <w:rPr>
          <w:rFonts w:ascii="Aptos" w:hAnsi="Aptos" w:cs="Aptos"/>
        </w:rPr>
        <w:t>или</w:t>
      </w:r>
      <w:r w:rsidRPr="008F02AE">
        <w:t xml:space="preserve"> </w:t>
      </w:r>
      <w:r w:rsidRPr="008F02AE">
        <w:rPr>
          <w:rFonts w:ascii="Aptos" w:hAnsi="Aptos" w:cs="Aptos"/>
        </w:rPr>
        <w:t>иных</w:t>
      </w:r>
      <w:r w:rsidRPr="008F02AE">
        <w:t xml:space="preserve"> </w:t>
      </w:r>
      <w:r w:rsidRPr="008F02AE">
        <w:rPr>
          <w:rFonts w:ascii="Aptos" w:hAnsi="Aptos" w:cs="Aptos"/>
        </w:rPr>
        <w:t>видов</w:t>
      </w:r>
      <w:r w:rsidRPr="008F02AE">
        <w:t xml:space="preserve"> </w:t>
      </w:r>
      <w:r w:rsidRPr="008F02AE">
        <w:rPr>
          <w:rFonts w:ascii="Aptos" w:hAnsi="Aptos" w:cs="Aptos"/>
        </w:rPr>
        <w:t>существующего</w:t>
      </w:r>
      <w:r w:rsidRPr="008F02AE">
        <w:t xml:space="preserve"> </w:t>
      </w:r>
      <w:r w:rsidRPr="008F02AE">
        <w:rPr>
          <w:rFonts w:ascii="Aptos" w:hAnsi="Aptos" w:cs="Aptos"/>
        </w:rPr>
        <w:t>или</w:t>
      </w:r>
      <w:r w:rsidRPr="008F02AE">
        <w:t xml:space="preserve"> </w:t>
      </w:r>
      <w:r w:rsidRPr="008F02AE">
        <w:rPr>
          <w:rFonts w:ascii="Aptos" w:hAnsi="Aptos" w:cs="Aptos"/>
        </w:rPr>
        <w:t>планируемого</w:t>
      </w:r>
      <w:r w:rsidRPr="008F02AE">
        <w:t xml:space="preserve"> </w:t>
      </w:r>
      <w:r w:rsidRPr="008F02AE">
        <w:rPr>
          <w:rFonts w:ascii="Aptos" w:hAnsi="Aptos" w:cs="Aptos"/>
        </w:rPr>
        <w:t>использования</w:t>
      </w:r>
      <w:r w:rsidRPr="008F02AE">
        <w:t xml:space="preserve"> </w:t>
      </w:r>
      <w:r w:rsidRPr="008F02AE">
        <w:rPr>
          <w:rFonts w:ascii="Aptos" w:hAnsi="Aptos" w:cs="Aptos"/>
        </w:rPr>
        <w:t>территории</w:t>
      </w:r>
      <w:r w:rsidRPr="008F02AE">
        <w:t xml:space="preserve"> </w:t>
      </w:r>
      <w:r w:rsidRPr="008F02AE">
        <w:rPr>
          <w:rFonts w:ascii="Aptos" w:hAnsi="Aptos" w:cs="Aptos"/>
        </w:rPr>
        <w:t>видам</w:t>
      </w:r>
      <w:r w:rsidRPr="008F02AE">
        <w:t xml:space="preserve"> </w:t>
      </w:r>
      <w:r w:rsidRPr="008F02AE">
        <w:rPr>
          <w:rFonts w:ascii="Aptos" w:hAnsi="Aptos" w:cs="Aptos"/>
        </w:rPr>
        <w:t>использования</w:t>
      </w:r>
      <w:r w:rsidRPr="008F02AE">
        <w:t xml:space="preserve">, </w:t>
      </w:r>
      <w:r w:rsidRPr="008F02AE">
        <w:rPr>
          <w:rFonts w:ascii="Aptos" w:hAnsi="Aptos" w:cs="Aptos"/>
        </w:rPr>
        <w:t>определенными</w:t>
      </w:r>
      <w:r w:rsidRPr="008F02AE">
        <w:t xml:space="preserve"> </w:t>
      </w:r>
      <w:r w:rsidRPr="008F02AE">
        <w:rPr>
          <w:rFonts w:ascii="Aptos" w:hAnsi="Aptos" w:cs="Aptos"/>
        </w:rPr>
        <w:t>Проектом</w:t>
      </w:r>
      <w:r w:rsidRPr="008F02AE">
        <w:t xml:space="preserve"> </w:t>
      </w:r>
      <w:r w:rsidRPr="008F02AE">
        <w:rPr>
          <w:rFonts w:ascii="Aptos" w:hAnsi="Aptos" w:cs="Aptos"/>
        </w:rPr>
        <w:t>в</w:t>
      </w:r>
      <w:r w:rsidRPr="008F02AE">
        <w:t xml:space="preserve"> </w:t>
      </w:r>
      <w:r w:rsidRPr="008F02AE">
        <w:rPr>
          <w:rFonts w:ascii="Aptos" w:hAnsi="Aptos" w:cs="Aptos"/>
        </w:rPr>
        <w:t>качестве</w:t>
      </w:r>
      <w:r w:rsidRPr="008F02AE">
        <w:t xml:space="preserve"> </w:t>
      </w:r>
      <w:r w:rsidRPr="008F02AE">
        <w:rPr>
          <w:rFonts w:ascii="Aptos" w:hAnsi="Aptos" w:cs="Aptos"/>
        </w:rPr>
        <w:t>разрешенных</w:t>
      </w:r>
      <w:r w:rsidRPr="008F02AE">
        <w:t xml:space="preserve"> </w:t>
      </w:r>
      <w:r w:rsidRPr="008F02AE">
        <w:rPr>
          <w:rFonts w:ascii="Aptos" w:hAnsi="Aptos" w:cs="Aptos"/>
        </w:rPr>
        <w:t>для</w:t>
      </w:r>
      <w:r w:rsidRPr="008F02AE">
        <w:t xml:space="preserve"> </w:t>
      </w:r>
      <w:r w:rsidRPr="008F02AE">
        <w:rPr>
          <w:rFonts w:ascii="Aptos" w:hAnsi="Aptos" w:cs="Aptos"/>
        </w:rPr>
        <w:t>различных</w:t>
      </w:r>
      <w:r w:rsidRPr="008F02AE">
        <w:t xml:space="preserve"> </w:t>
      </w:r>
      <w:r w:rsidRPr="008F02AE">
        <w:rPr>
          <w:rFonts w:ascii="Aptos" w:hAnsi="Aptos" w:cs="Aptos"/>
        </w:rPr>
        <w:t>территориальных</w:t>
      </w:r>
      <w:r w:rsidRPr="008F02AE">
        <w:t xml:space="preserve"> </w:t>
      </w:r>
      <w:r w:rsidRPr="008F02AE">
        <w:rPr>
          <w:rFonts w:ascii="Aptos" w:hAnsi="Aptos" w:cs="Aptos"/>
        </w:rPr>
        <w:t>зон</w:t>
      </w:r>
      <w:r w:rsidRPr="008F02AE">
        <w:t xml:space="preserve">; </w:t>
      </w:r>
    </w:p>
    <w:p w14:paraId="7DC64BE9" w14:textId="77777777" w:rsidR="008F02AE" w:rsidRPr="008F02AE" w:rsidRDefault="008F02AE" w:rsidP="008F02AE">
      <w:r w:rsidRPr="008F02AE">
        <w:lastRenderedPageBreak/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направлять</w:t>
      </w:r>
      <w:r w:rsidRPr="008F02AE">
        <w:t xml:space="preserve"> </w:t>
      </w:r>
      <w:r w:rsidRPr="008F02AE">
        <w:rPr>
          <w:rFonts w:ascii="Aptos" w:hAnsi="Aptos" w:cs="Aptos"/>
        </w:rPr>
        <w:t>извещения</w:t>
      </w:r>
      <w:r w:rsidRPr="008F02AE">
        <w:t xml:space="preserve"> </w:t>
      </w:r>
      <w:r w:rsidRPr="008F02AE">
        <w:rPr>
          <w:rFonts w:ascii="Aptos" w:hAnsi="Aptos" w:cs="Aptos"/>
        </w:rPr>
        <w:t>о</w:t>
      </w:r>
      <w:r w:rsidRPr="008F02AE">
        <w:t xml:space="preserve"> </w:t>
      </w:r>
      <w:r w:rsidRPr="008F02AE">
        <w:rPr>
          <w:rFonts w:ascii="Aptos" w:hAnsi="Aptos" w:cs="Aptos"/>
        </w:rPr>
        <w:t>проведении</w:t>
      </w:r>
      <w:r w:rsidRPr="008F02AE">
        <w:t xml:space="preserve"> </w:t>
      </w:r>
      <w:r w:rsidRPr="008F02AE">
        <w:rPr>
          <w:rFonts w:ascii="Aptos" w:hAnsi="Aptos" w:cs="Aptos"/>
        </w:rPr>
        <w:t>публичных</w:t>
      </w:r>
      <w:r w:rsidRPr="008F02AE">
        <w:t xml:space="preserve"> </w:t>
      </w:r>
      <w:r w:rsidRPr="008F02AE">
        <w:rPr>
          <w:rFonts w:ascii="Aptos" w:hAnsi="Aptos" w:cs="Aptos"/>
        </w:rPr>
        <w:t>слушаний</w:t>
      </w:r>
      <w:r w:rsidRPr="008F02AE">
        <w:t xml:space="preserve">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Проекту</w:t>
      </w:r>
      <w:r w:rsidRPr="008F02AE">
        <w:t xml:space="preserve"> </w:t>
      </w:r>
      <w:r w:rsidRPr="008F02AE">
        <w:rPr>
          <w:rFonts w:ascii="Aptos" w:hAnsi="Aptos" w:cs="Aptos"/>
        </w:rPr>
        <w:t>в</w:t>
      </w:r>
      <w:r w:rsidRPr="008F02AE">
        <w:t xml:space="preserve"> </w:t>
      </w:r>
      <w:r w:rsidRPr="008F02AE">
        <w:rPr>
          <w:rFonts w:ascii="Aptos" w:hAnsi="Aptos" w:cs="Aptos"/>
        </w:rPr>
        <w:t>случае</w:t>
      </w:r>
      <w:r w:rsidRPr="008F02AE">
        <w:t xml:space="preserve">, </w:t>
      </w:r>
      <w:r w:rsidRPr="008F02AE">
        <w:rPr>
          <w:rFonts w:ascii="Aptos" w:hAnsi="Aptos" w:cs="Aptos"/>
        </w:rPr>
        <w:t>предусмотренном</w:t>
      </w:r>
      <w:r w:rsidRPr="008F02AE">
        <w:t xml:space="preserve"> </w:t>
      </w:r>
      <w:r w:rsidRPr="008F02AE">
        <w:rPr>
          <w:rFonts w:ascii="Aptos" w:hAnsi="Aptos" w:cs="Aptos"/>
        </w:rPr>
        <w:t>частью</w:t>
      </w:r>
      <w:r w:rsidRPr="008F02AE">
        <w:t xml:space="preserve"> 14 </w:t>
      </w:r>
      <w:r w:rsidRPr="008F02AE">
        <w:rPr>
          <w:rFonts w:ascii="Aptos" w:hAnsi="Aptos" w:cs="Aptos"/>
        </w:rPr>
        <w:t>статьи</w:t>
      </w:r>
      <w:r w:rsidRPr="008F02AE">
        <w:t xml:space="preserve"> 31 </w:t>
      </w:r>
      <w:r w:rsidRPr="008F02AE">
        <w:rPr>
          <w:rFonts w:ascii="Aptos" w:hAnsi="Aptos" w:cs="Aptos"/>
        </w:rPr>
        <w:t>Градостроительного</w:t>
      </w:r>
      <w:r w:rsidRPr="008F02AE">
        <w:t xml:space="preserve"> </w:t>
      </w:r>
      <w:r w:rsidRPr="008F02AE">
        <w:rPr>
          <w:rFonts w:ascii="Aptos" w:hAnsi="Aptos" w:cs="Aptos"/>
        </w:rPr>
        <w:t>кодекса</w:t>
      </w:r>
      <w:r w:rsidRPr="008F02AE">
        <w:t xml:space="preserve"> </w:t>
      </w:r>
      <w:r w:rsidRPr="008F02AE">
        <w:rPr>
          <w:rFonts w:ascii="Aptos" w:hAnsi="Aptos" w:cs="Aptos"/>
        </w:rPr>
        <w:t>РФ</w:t>
      </w:r>
      <w:r w:rsidRPr="008F02AE">
        <w:t xml:space="preserve">; </w:t>
      </w:r>
    </w:p>
    <w:p w14:paraId="3B5B13D2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направлять</w:t>
      </w:r>
      <w:r w:rsidRPr="008F02AE">
        <w:t xml:space="preserve"> </w:t>
      </w:r>
      <w:r w:rsidRPr="008F02AE">
        <w:rPr>
          <w:rFonts w:ascii="Aptos" w:hAnsi="Aptos" w:cs="Aptos"/>
        </w:rPr>
        <w:t>сообщения</w:t>
      </w:r>
      <w:r w:rsidRPr="008F02AE">
        <w:t xml:space="preserve"> </w:t>
      </w:r>
      <w:r w:rsidRPr="008F02AE">
        <w:rPr>
          <w:rFonts w:ascii="Aptos" w:hAnsi="Aptos" w:cs="Aptos"/>
        </w:rPr>
        <w:t>о</w:t>
      </w:r>
      <w:r w:rsidRPr="008F02AE">
        <w:t xml:space="preserve"> </w:t>
      </w:r>
      <w:r w:rsidRPr="008F02AE">
        <w:rPr>
          <w:rFonts w:ascii="Aptos" w:hAnsi="Aptos" w:cs="Aptos"/>
        </w:rPr>
        <w:t>проведении</w:t>
      </w:r>
      <w:r w:rsidRPr="008F02AE">
        <w:t xml:space="preserve"> </w:t>
      </w:r>
      <w:r w:rsidRPr="008F02AE">
        <w:rPr>
          <w:rFonts w:ascii="Aptos" w:hAnsi="Aptos" w:cs="Aptos"/>
        </w:rPr>
        <w:t>публичных</w:t>
      </w:r>
      <w:r w:rsidRPr="008F02AE">
        <w:t xml:space="preserve"> </w:t>
      </w:r>
      <w:r w:rsidRPr="008F02AE">
        <w:rPr>
          <w:rFonts w:ascii="Aptos" w:hAnsi="Aptos" w:cs="Aptos"/>
        </w:rPr>
        <w:t>слушаний</w:t>
      </w:r>
      <w:r w:rsidRPr="008F02AE">
        <w:t xml:space="preserve">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вопросу</w:t>
      </w:r>
      <w:r w:rsidRPr="008F02AE">
        <w:t xml:space="preserve"> </w:t>
      </w:r>
      <w:r w:rsidRPr="008F02AE">
        <w:rPr>
          <w:rFonts w:ascii="Aptos" w:hAnsi="Aptos" w:cs="Aptos"/>
        </w:rPr>
        <w:t>предоставления</w:t>
      </w:r>
      <w:r w:rsidRPr="008F02AE">
        <w:t xml:space="preserve"> </w:t>
      </w:r>
      <w:r w:rsidRPr="008F02AE">
        <w:rPr>
          <w:rFonts w:ascii="Aptos" w:hAnsi="Aptos" w:cs="Aptos"/>
        </w:rPr>
        <w:t>разрешения</w:t>
      </w:r>
      <w:r w:rsidRPr="008F02AE">
        <w:t xml:space="preserve"> </w:t>
      </w:r>
      <w:r w:rsidRPr="008F02AE">
        <w:rPr>
          <w:rFonts w:ascii="Aptos" w:hAnsi="Aptos" w:cs="Aptos"/>
        </w:rPr>
        <w:t>на</w:t>
      </w:r>
      <w:r w:rsidRPr="008F02AE">
        <w:t xml:space="preserve"> </w:t>
      </w:r>
      <w:r w:rsidRPr="008F02AE">
        <w:rPr>
          <w:rFonts w:ascii="Aptos" w:hAnsi="Aptos" w:cs="Aptos"/>
        </w:rPr>
        <w:t>условно</w:t>
      </w:r>
      <w:r w:rsidRPr="008F02AE">
        <w:t xml:space="preserve"> </w:t>
      </w:r>
      <w:r w:rsidRPr="008F02AE">
        <w:rPr>
          <w:rFonts w:ascii="Aptos" w:hAnsi="Aptos" w:cs="Aptos"/>
        </w:rPr>
        <w:t>разрешенный</w:t>
      </w:r>
      <w:r w:rsidRPr="008F02AE">
        <w:t xml:space="preserve"> </w:t>
      </w:r>
      <w:r w:rsidRPr="008F02AE">
        <w:rPr>
          <w:rFonts w:ascii="Aptos" w:hAnsi="Aptos" w:cs="Aptos"/>
        </w:rPr>
        <w:t>вид</w:t>
      </w:r>
      <w:r w:rsidRPr="008F02AE">
        <w:t xml:space="preserve"> </w:t>
      </w:r>
      <w:r w:rsidRPr="008F02AE">
        <w:rPr>
          <w:rFonts w:ascii="Aptos" w:hAnsi="Aptos" w:cs="Aptos"/>
        </w:rPr>
        <w:t>использования</w:t>
      </w:r>
      <w:r w:rsidRPr="008F02AE">
        <w:t xml:space="preserve"> </w:t>
      </w:r>
      <w:r w:rsidRPr="008F02AE">
        <w:rPr>
          <w:rFonts w:ascii="Aptos" w:hAnsi="Aptos" w:cs="Aptos"/>
        </w:rPr>
        <w:t>правообладателям</w:t>
      </w:r>
      <w:r w:rsidRPr="008F02AE">
        <w:t xml:space="preserve"> </w:t>
      </w:r>
      <w:r w:rsidRPr="008F02AE">
        <w:rPr>
          <w:rFonts w:ascii="Aptos" w:hAnsi="Aptos" w:cs="Aptos"/>
        </w:rPr>
        <w:t>земельных</w:t>
      </w:r>
      <w:r w:rsidRPr="008F02AE">
        <w:t xml:space="preserve"> </w:t>
      </w:r>
      <w:r w:rsidRPr="008F02AE">
        <w:rPr>
          <w:rFonts w:ascii="Aptos" w:hAnsi="Aptos" w:cs="Aptos"/>
        </w:rPr>
        <w:t>участков</w:t>
      </w:r>
      <w:r w:rsidRPr="008F02AE">
        <w:t xml:space="preserve">, </w:t>
      </w:r>
      <w:r w:rsidRPr="008F02AE">
        <w:rPr>
          <w:rFonts w:ascii="Aptos" w:hAnsi="Aptos" w:cs="Aptos"/>
        </w:rPr>
        <w:t>имеющих</w:t>
      </w:r>
      <w:r w:rsidRPr="008F02AE">
        <w:t xml:space="preserve"> </w:t>
      </w:r>
      <w:r w:rsidRPr="008F02AE">
        <w:rPr>
          <w:rFonts w:ascii="Aptos" w:hAnsi="Aptos" w:cs="Aptos"/>
        </w:rPr>
        <w:t>общие</w:t>
      </w:r>
      <w:r w:rsidRPr="008F02AE">
        <w:t xml:space="preserve"> </w:t>
      </w:r>
      <w:r w:rsidRPr="008F02AE">
        <w:rPr>
          <w:rFonts w:ascii="Aptos" w:hAnsi="Aptos" w:cs="Aptos"/>
        </w:rPr>
        <w:t>границы</w:t>
      </w:r>
      <w:r w:rsidRPr="008F02AE">
        <w:t xml:space="preserve"> </w:t>
      </w:r>
      <w:r w:rsidRPr="008F02AE">
        <w:rPr>
          <w:rFonts w:ascii="Aptos" w:hAnsi="Aptos" w:cs="Aptos"/>
        </w:rPr>
        <w:t>с</w:t>
      </w:r>
      <w:r w:rsidRPr="008F02AE">
        <w:t xml:space="preserve"> </w:t>
      </w:r>
      <w:r w:rsidRPr="008F02AE">
        <w:rPr>
          <w:rFonts w:ascii="Aptos" w:hAnsi="Aptos" w:cs="Aptos"/>
        </w:rPr>
        <w:t>земельным</w:t>
      </w:r>
      <w:r w:rsidRPr="008F02AE">
        <w:t xml:space="preserve"> </w:t>
      </w:r>
      <w:r w:rsidRPr="008F02AE">
        <w:rPr>
          <w:rFonts w:ascii="Aptos" w:hAnsi="Aptos" w:cs="Aptos"/>
        </w:rPr>
        <w:t>участком</w:t>
      </w:r>
      <w:r w:rsidRPr="008F02AE">
        <w:t xml:space="preserve">, </w:t>
      </w:r>
      <w:r w:rsidRPr="008F02AE">
        <w:rPr>
          <w:rFonts w:ascii="Aptos" w:hAnsi="Aptos" w:cs="Aptos"/>
        </w:rPr>
        <w:t>применительно</w:t>
      </w:r>
      <w:r w:rsidRPr="008F02AE">
        <w:t xml:space="preserve"> </w:t>
      </w:r>
      <w:r w:rsidRPr="008F02AE">
        <w:rPr>
          <w:rFonts w:ascii="Aptos" w:hAnsi="Aptos" w:cs="Aptos"/>
        </w:rPr>
        <w:t>к</w:t>
      </w:r>
      <w:r w:rsidRPr="008F02AE">
        <w:t xml:space="preserve"> </w:t>
      </w:r>
      <w:r w:rsidRPr="008F02AE">
        <w:rPr>
          <w:rFonts w:ascii="Aptos" w:hAnsi="Aptos" w:cs="Aptos"/>
        </w:rPr>
        <w:t>которому</w:t>
      </w:r>
      <w:r w:rsidRPr="008F02AE">
        <w:t xml:space="preserve"> </w:t>
      </w:r>
      <w:r w:rsidRPr="008F02AE">
        <w:rPr>
          <w:rFonts w:ascii="Aptos" w:hAnsi="Aptos" w:cs="Aptos"/>
        </w:rPr>
        <w:t>запрашивается</w:t>
      </w:r>
      <w:r w:rsidRPr="008F02AE">
        <w:t xml:space="preserve"> </w:t>
      </w:r>
      <w:r w:rsidRPr="008F02AE">
        <w:rPr>
          <w:rFonts w:ascii="Aptos" w:hAnsi="Aptos" w:cs="Aptos"/>
        </w:rPr>
        <w:t>данное</w:t>
      </w:r>
      <w:r w:rsidRPr="008F02AE">
        <w:t xml:space="preserve"> </w:t>
      </w:r>
      <w:r w:rsidRPr="008F02AE">
        <w:rPr>
          <w:rFonts w:ascii="Aptos" w:hAnsi="Aptos" w:cs="Aptos"/>
        </w:rPr>
        <w:t>разрешение</w:t>
      </w:r>
      <w:r w:rsidRPr="008F02AE">
        <w:t xml:space="preserve">, </w:t>
      </w:r>
      <w:r w:rsidRPr="008F02AE">
        <w:rPr>
          <w:rFonts w:ascii="Aptos" w:hAnsi="Aptos" w:cs="Aptos"/>
        </w:rPr>
        <w:t>правообладателям</w:t>
      </w:r>
      <w:r w:rsidRPr="008F02AE">
        <w:t xml:space="preserve"> </w:t>
      </w:r>
      <w:r w:rsidRPr="008F02AE">
        <w:rPr>
          <w:rFonts w:ascii="Aptos" w:hAnsi="Aptos" w:cs="Aptos"/>
        </w:rPr>
        <w:t>объектов</w:t>
      </w:r>
      <w:r w:rsidRPr="008F02AE">
        <w:t xml:space="preserve"> </w:t>
      </w:r>
      <w:r w:rsidRPr="008F02AE">
        <w:rPr>
          <w:rFonts w:ascii="Aptos" w:hAnsi="Aptos" w:cs="Aptos"/>
        </w:rPr>
        <w:t>капитального</w:t>
      </w:r>
      <w:r w:rsidRPr="008F02AE">
        <w:t xml:space="preserve"> </w:t>
      </w:r>
      <w:r w:rsidRPr="008F02AE">
        <w:rPr>
          <w:rFonts w:ascii="Aptos" w:hAnsi="Aptos" w:cs="Aptos"/>
        </w:rPr>
        <w:t>строительства</w:t>
      </w:r>
      <w:r w:rsidRPr="008F02AE">
        <w:t xml:space="preserve">, </w:t>
      </w:r>
      <w:r w:rsidRPr="008F02AE">
        <w:rPr>
          <w:rFonts w:ascii="Aptos" w:hAnsi="Aptos" w:cs="Aptos"/>
        </w:rPr>
        <w:t>расположенных</w:t>
      </w:r>
      <w:r w:rsidRPr="008F02AE">
        <w:t xml:space="preserve"> </w:t>
      </w:r>
      <w:r w:rsidRPr="008F02AE">
        <w:rPr>
          <w:rFonts w:ascii="Aptos" w:hAnsi="Aptos" w:cs="Aptos"/>
        </w:rPr>
        <w:t>на</w:t>
      </w:r>
      <w:r w:rsidRPr="008F02AE">
        <w:t xml:space="preserve"> </w:t>
      </w:r>
      <w:r w:rsidRPr="008F02AE">
        <w:rPr>
          <w:rFonts w:ascii="Aptos" w:hAnsi="Aptos" w:cs="Aptos"/>
        </w:rPr>
        <w:t>земельных</w:t>
      </w:r>
      <w:r w:rsidRPr="008F02AE">
        <w:t xml:space="preserve"> </w:t>
      </w:r>
      <w:r w:rsidRPr="008F02AE">
        <w:rPr>
          <w:rFonts w:ascii="Aptos" w:hAnsi="Aptos" w:cs="Aptos"/>
        </w:rPr>
        <w:t>участках</w:t>
      </w:r>
      <w:r w:rsidRPr="008F02AE">
        <w:t xml:space="preserve">, </w:t>
      </w:r>
      <w:r w:rsidRPr="008F02AE">
        <w:rPr>
          <w:rFonts w:ascii="Aptos" w:hAnsi="Aptos" w:cs="Aptos"/>
        </w:rPr>
        <w:t>имеющих</w:t>
      </w:r>
      <w:r w:rsidRPr="008F02AE">
        <w:t xml:space="preserve"> </w:t>
      </w:r>
      <w:r w:rsidRPr="008F02AE">
        <w:rPr>
          <w:rFonts w:ascii="Aptos" w:hAnsi="Aptos" w:cs="Aptos"/>
        </w:rPr>
        <w:t>общие</w:t>
      </w:r>
      <w:r w:rsidRPr="008F02AE">
        <w:t xml:space="preserve"> </w:t>
      </w:r>
      <w:r w:rsidRPr="008F02AE">
        <w:rPr>
          <w:rFonts w:ascii="Aptos" w:hAnsi="Aptos" w:cs="Aptos"/>
        </w:rPr>
        <w:t>границы</w:t>
      </w:r>
      <w:r w:rsidRPr="008F02AE">
        <w:t xml:space="preserve"> </w:t>
      </w:r>
      <w:r w:rsidRPr="008F02AE">
        <w:rPr>
          <w:rFonts w:ascii="Aptos" w:hAnsi="Aptos" w:cs="Aptos"/>
        </w:rPr>
        <w:t>с</w:t>
      </w:r>
      <w:r w:rsidRPr="008F02AE">
        <w:t xml:space="preserve"> </w:t>
      </w:r>
      <w:r w:rsidRPr="008F02AE">
        <w:rPr>
          <w:rFonts w:ascii="Aptos" w:hAnsi="Aptos" w:cs="Aptos"/>
        </w:rPr>
        <w:t>земельным</w:t>
      </w:r>
      <w:r w:rsidRPr="008F02AE">
        <w:t xml:space="preserve"> </w:t>
      </w:r>
      <w:r w:rsidRPr="008F02AE">
        <w:rPr>
          <w:rFonts w:ascii="Aptos" w:hAnsi="Aptos" w:cs="Aptos"/>
        </w:rPr>
        <w:t>участком</w:t>
      </w:r>
      <w:r w:rsidRPr="008F02AE">
        <w:t xml:space="preserve">, </w:t>
      </w:r>
      <w:r w:rsidRPr="008F02AE">
        <w:rPr>
          <w:rFonts w:ascii="Aptos" w:hAnsi="Aptos" w:cs="Aptos"/>
        </w:rPr>
        <w:t>применительно</w:t>
      </w:r>
      <w:r w:rsidRPr="008F02AE">
        <w:t xml:space="preserve"> </w:t>
      </w:r>
      <w:r w:rsidRPr="008F02AE">
        <w:rPr>
          <w:rFonts w:ascii="Aptos" w:hAnsi="Aptos" w:cs="Aptos"/>
        </w:rPr>
        <w:t>к</w:t>
      </w:r>
      <w:r w:rsidRPr="008F02AE">
        <w:t xml:space="preserve"> </w:t>
      </w:r>
      <w:r w:rsidRPr="008F02AE">
        <w:rPr>
          <w:rFonts w:ascii="Aptos" w:hAnsi="Aptos" w:cs="Aptos"/>
        </w:rPr>
        <w:t>которому</w:t>
      </w:r>
      <w:r w:rsidRPr="008F02AE">
        <w:t xml:space="preserve"> </w:t>
      </w:r>
      <w:r w:rsidRPr="008F02AE">
        <w:rPr>
          <w:rFonts w:ascii="Aptos" w:hAnsi="Aptos" w:cs="Aptos"/>
        </w:rPr>
        <w:t>запрашивается</w:t>
      </w:r>
      <w:r w:rsidRPr="008F02AE">
        <w:t xml:space="preserve"> </w:t>
      </w:r>
      <w:r w:rsidRPr="008F02AE">
        <w:rPr>
          <w:rFonts w:ascii="Aptos" w:hAnsi="Aptos" w:cs="Aptos"/>
        </w:rPr>
        <w:t>данное</w:t>
      </w:r>
      <w:r w:rsidRPr="008F02AE">
        <w:t xml:space="preserve"> </w:t>
      </w:r>
      <w:r w:rsidRPr="008F02AE">
        <w:rPr>
          <w:rFonts w:ascii="Aptos" w:hAnsi="Aptos" w:cs="Aptos"/>
        </w:rPr>
        <w:t>разрешение</w:t>
      </w:r>
      <w:r w:rsidRPr="008F02AE">
        <w:t xml:space="preserve">, </w:t>
      </w:r>
      <w:r w:rsidRPr="008F02AE">
        <w:rPr>
          <w:rFonts w:ascii="Aptos" w:hAnsi="Aptos" w:cs="Aptos"/>
        </w:rPr>
        <w:t>и</w:t>
      </w:r>
      <w:r w:rsidRPr="008F02AE">
        <w:t xml:space="preserve"> </w:t>
      </w:r>
      <w:r w:rsidRPr="008F02AE">
        <w:rPr>
          <w:rFonts w:ascii="Aptos" w:hAnsi="Aptos" w:cs="Aptos"/>
        </w:rPr>
        <w:t>правообладателям</w:t>
      </w:r>
      <w:r w:rsidRPr="008F02AE">
        <w:t xml:space="preserve"> </w:t>
      </w:r>
      <w:r w:rsidRPr="008F02AE">
        <w:rPr>
          <w:rFonts w:ascii="Aptos" w:hAnsi="Aptos" w:cs="Aptos"/>
        </w:rPr>
        <w:t>помещений</w:t>
      </w:r>
      <w:r w:rsidRPr="008F02AE">
        <w:t xml:space="preserve">, </w:t>
      </w:r>
      <w:r w:rsidRPr="008F02AE">
        <w:rPr>
          <w:rFonts w:ascii="Aptos" w:hAnsi="Aptos" w:cs="Aptos"/>
        </w:rPr>
        <w:t>являющихся</w:t>
      </w:r>
      <w:r w:rsidRPr="008F02AE">
        <w:t xml:space="preserve"> </w:t>
      </w:r>
      <w:r w:rsidRPr="008F02AE">
        <w:rPr>
          <w:rFonts w:ascii="Aptos" w:hAnsi="Aptos" w:cs="Aptos"/>
        </w:rPr>
        <w:t>часть</w:t>
      </w:r>
      <w:r w:rsidRPr="008F02AE">
        <w:t xml:space="preserve">ю объекта капитального строительства, применительно к которому запрашивается данное разрешение. </w:t>
      </w:r>
    </w:p>
    <w:p w14:paraId="3014219A" w14:textId="77777777" w:rsidR="008F02AE" w:rsidRPr="008F02AE" w:rsidRDefault="008F02AE" w:rsidP="008F02AE">
      <w:r w:rsidRPr="008F02AE">
        <w:t xml:space="preserve">4.2. Комиссия обязана: </w:t>
      </w:r>
    </w:p>
    <w:p w14:paraId="0F59E146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проводить</w:t>
      </w:r>
      <w:r w:rsidRPr="008F02AE">
        <w:t xml:space="preserve"> </w:t>
      </w:r>
      <w:r w:rsidRPr="008F02AE">
        <w:rPr>
          <w:rFonts w:ascii="Aptos" w:hAnsi="Aptos" w:cs="Aptos"/>
        </w:rPr>
        <w:t>публичные</w:t>
      </w:r>
      <w:r w:rsidRPr="008F02AE">
        <w:t xml:space="preserve"> </w:t>
      </w:r>
      <w:r w:rsidRPr="008F02AE">
        <w:rPr>
          <w:rFonts w:ascii="Aptos" w:hAnsi="Aptos" w:cs="Aptos"/>
        </w:rPr>
        <w:t>слушания</w:t>
      </w:r>
      <w:r w:rsidRPr="008F02AE">
        <w:t xml:space="preserve">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вопросам</w:t>
      </w:r>
      <w:r w:rsidRPr="008F02AE">
        <w:t xml:space="preserve"> </w:t>
      </w:r>
      <w:r w:rsidRPr="008F02AE">
        <w:rPr>
          <w:rFonts w:ascii="Aptos" w:hAnsi="Aptos" w:cs="Aptos"/>
        </w:rPr>
        <w:t>землепользования</w:t>
      </w:r>
      <w:r w:rsidRPr="008F02AE">
        <w:t xml:space="preserve"> </w:t>
      </w:r>
      <w:r w:rsidRPr="008F02AE">
        <w:rPr>
          <w:rFonts w:ascii="Aptos" w:hAnsi="Aptos" w:cs="Aptos"/>
        </w:rPr>
        <w:t>и</w:t>
      </w:r>
      <w:r w:rsidRPr="008F02AE">
        <w:t xml:space="preserve"> </w:t>
      </w:r>
      <w:r w:rsidRPr="008F02AE">
        <w:rPr>
          <w:rFonts w:ascii="Aptos" w:hAnsi="Aptos" w:cs="Aptos"/>
        </w:rPr>
        <w:t>застройки</w:t>
      </w:r>
      <w:r w:rsidRPr="008F02AE">
        <w:t xml:space="preserve">, </w:t>
      </w:r>
      <w:r w:rsidRPr="008F02AE">
        <w:rPr>
          <w:rFonts w:ascii="Aptos" w:hAnsi="Aptos" w:cs="Aptos"/>
        </w:rPr>
        <w:t>в</w:t>
      </w:r>
      <w:r w:rsidRPr="008F02AE">
        <w:t xml:space="preserve"> </w:t>
      </w:r>
      <w:r w:rsidRPr="008F02AE">
        <w:rPr>
          <w:rFonts w:ascii="Aptos" w:hAnsi="Aptos" w:cs="Aptos"/>
        </w:rPr>
        <w:t>том</w:t>
      </w:r>
      <w:r w:rsidRPr="008F02AE">
        <w:t xml:space="preserve"> </w:t>
      </w:r>
      <w:r w:rsidRPr="008F02AE">
        <w:rPr>
          <w:rFonts w:ascii="Aptos" w:hAnsi="Aptos" w:cs="Aptos"/>
        </w:rPr>
        <w:t>числе</w:t>
      </w:r>
      <w:r w:rsidRPr="008F02AE">
        <w:t xml:space="preserve">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предоставлению</w:t>
      </w:r>
      <w:r w:rsidRPr="008F02AE">
        <w:t xml:space="preserve"> </w:t>
      </w:r>
      <w:r w:rsidRPr="008F02AE">
        <w:rPr>
          <w:rFonts w:ascii="Aptos" w:hAnsi="Aptos" w:cs="Aptos"/>
        </w:rPr>
        <w:t>разрешения</w:t>
      </w:r>
      <w:r w:rsidRPr="008F02AE">
        <w:t xml:space="preserve"> </w:t>
      </w:r>
      <w:r w:rsidRPr="008F02AE">
        <w:rPr>
          <w:rFonts w:ascii="Aptos" w:hAnsi="Aptos" w:cs="Aptos"/>
        </w:rPr>
        <w:t>на</w:t>
      </w:r>
      <w:r w:rsidRPr="008F02AE">
        <w:t xml:space="preserve"> </w:t>
      </w:r>
      <w:r w:rsidRPr="008F02AE">
        <w:rPr>
          <w:rFonts w:ascii="Aptos" w:hAnsi="Aptos" w:cs="Aptos"/>
        </w:rPr>
        <w:t>условно</w:t>
      </w:r>
      <w:r w:rsidRPr="008F02AE">
        <w:t xml:space="preserve"> </w:t>
      </w:r>
      <w:r w:rsidRPr="008F02AE">
        <w:rPr>
          <w:rFonts w:ascii="Aptos" w:hAnsi="Aptos" w:cs="Aptos"/>
        </w:rPr>
        <w:t>разрешенный</w:t>
      </w:r>
      <w:r w:rsidRPr="008F02AE">
        <w:t xml:space="preserve"> </w:t>
      </w:r>
      <w:r w:rsidRPr="008F02AE">
        <w:rPr>
          <w:rFonts w:ascii="Aptos" w:hAnsi="Aptos" w:cs="Aptos"/>
        </w:rPr>
        <w:t>вид</w:t>
      </w:r>
      <w:r w:rsidRPr="008F02AE">
        <w:t xml:space="preserve"> </w:t>
      </w:r>
      <w:r w:rsidRPr="008F02AE">
        <w:rPr>
          <w:rFonts w:ascii="Aptos" w:hAnsi="Aptos" w:cs="Aptos"/>
        </w:rPr>
        <w:t>использования</w:t>
      </w:r>
      <w:r w:rsidRPr="008F02AE">
        <w:t xml:space="preserve"> </w:t>
      </w:r>
      <w:r w:rsidRPr="008F02AE">
        <w:rPr>
          <w:rFonts w:ascii="Aptos" w:hAnsi="Aptos" w:cs="Aptos"/>
        </w:rPr>
        <w:t>земельного</w:t>
      </w:r>
      <w:r w:rsidRPr="008F02AE">
        <w:t xml:space="preserve"> </w:t>
      </w:r>
      <w:r w:rsidRPr="008F02AE">
        <w:rPr>
          <w:rFonts w:ascii="Aptos" w:hAnsi="Aptos" w:cs="Aptos"/>
        </w:rPr>
        <w:t>участка</w:t>
      </w:r>
      <w:r w:rsidRPr="008F02AE">
        <w:t xml:space="preserve"> </w:t>
      </w:r>
      <w:r w:rsidRPr="008F02AE">
        <w:rPr>
          <w:rFonts w:ascii="Aptos" w:hAnsi="Aptos" w:cs="Aptos"/>
        </w:rPr>
        <w:t>или</w:t>
      </w:r>
      <w:r w:rsidRPr="008F02AE">
        <w:t xml:space="preserve"> </w:t>
      </w:r>
      <w:r w:rsidRPr="008F02AE">
        <w:rPr>
          <w:rFonts w:ascii="Aptos" w:hAnsi="Aptos" w:cs="Aptos"/>
        </w:rPr>
        <w:t>объекта</w:t>
      </w:r>
      <w:r w:rsidRPr="008F02AE">
        <w:t xml:space="preserve"> </w:t>
      </w:r>
      <w:r w:rsidRPr="008F02AE">
        <w:rPr>
          <w:rFonts w:ascii="Aptos" w:hAnsi="Aptos" w:cs="Aptos"/>
        </w:rPr>
        <w:t>капитального</w:t>
      </w:r>
      <w:r w:rsidRPr="008F02AE">
        <w:t xml:space="preserve"> </w:t>
      </w:r>
      <w:r w:rsidRPr="008F02AE">
        <w:rPr>
          <w:rFonts w:ascii="Aptos" w:hAnsi="Aptos" w:cs="Aptos"/>
        </w:rPr>
        <w:t>строительства</w:t>
      </w:r>
      <w:r w:rsidRPr="008F02AE">
        <w:t xml:space="preserve">,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предоставлению</w:t>
      </w:r>
      <w:r w:rsidRPr="008F02AE">
        <w:t xml:space="preserve"> </w:t>
      </w:r>
      <w:r w:rsidRPr="008F02AE">
        <w:rPr>
          <w:rFonts w:ascii="Aptos" w:hAnsi="Aptos" w:cs="Aptos"/>
        </w:rPr>
        <w:t>разрешения</w:t>
      </w:r>
      <w:r w:rsidRPr="008F02AE">
        <w:t xml:space="preserve"> </w:t>
      </w:r>
      <w:r w:rsidRPr="008F02AE">
        <w:rPr>
          <w:rFonts w:ascii="Aptos" w:hAnsi="Aptos" w:cs="Aptos"/>
        </w:rPr>
        <w:t>на</w:t>
      </w:r>
      <w:r w:rsidRPr="008F02AE">
        <w:t xml:space="preserve"> </w:t>
      </w:r>
      <w:r w:rsidRPr="008F02AE">
        <w:rPr>
          <w:rFonts w:ascii="Aptos" w:hAnsi="Aptos" w:cs="Aptos"/>
        </w:rPr>
        <w:t>отклонение</w:t>
      </w:r>
      <w:r w:rsidRPr="008F02AE">
        <w:t xml:space="preserve"> </w:t>
      </w:r>
      <w:r w:rsidRPr="008F02AE">
        <w:rPr>
          <w:rFonts w:ascii="Aptos" w:hAnsi="Aptos" w:cs="Aptos"/>
        </w:rPr>
        <w:t>от</w:t>
      </w:r>
      <w:r w:rsidRPr="008F02AE">
        <w:t xml:space="preserve"> </w:t>
      </w:r>
      <w:r w:rsidRPr="008F02AE">
        <w:rPr>
          <w:rFonts w:ascii="Aptos" w:hAnsi="Aptos" w:cs="Aptos"/>
        </w:rPr>
        <w:t>предельных</w:t>
      </w:r>
      <w:r w:rsidRPr="008F02AE">
        <w:t xml:space="preserve"> </w:t>
      </w:r>
      <w:r w:rsidRPr="008F02AE">
        <w:rPr>
          <w:rFonts w:ascii="Aptos" w:hAnsi="Aptos" w:cs="Aptos"/>
        </w:rPr>
        <w:t>параметров</w:t>
      </w:r>
      <w:r w:rsidRPr="008F02AE">
        <w:t xml:space="preserve"> </w:t>
      </w:r>
      <w:r w:rsidRPr="008F02AE">
        <w:rPr>
          <w:rFonts w:ascii="Aptos" w:hAnsi="Aptos" w:cs="Aptos"/>
        </w:rPr>
        <w:t>разрешенного</w:t>
      </w:r>
      <w:r w:rsidRPr="008F02AE">
        <w:t xml:space="preserve"> </w:t>
      </w:r>
      <w:r w:rsidRPr="008F02AE">
        <w:rPr>
          <w:rFonts w:ascii="Aptos" w:hAnsi="Aptos" w:cs="Aptos"/>
        </w:rPr>
        <w:t>строительства</w:t>
      </w:r>
      <w:r w:rsidRPr="008F02AE">
        <w:t xml:space="preserve">, </w:t>
      </w:r>
      <w:r w:rsidRPr="008F02AE">
        <w:rPr>
          <w:rFonts w:ascii="Aptos" w:hAnsi="Aptos" w:cs="Aptos"/>
        </w:rPr>
        <w:t>реконструкции</w:t>
      </w:r>
      <w:r w:rsidRPr="008F02AE">
        <w:t xml:space="preserve"> </w:t>
      </w:r>
      <w:r w:rsidRPr="008F02AE">
        <w:rPr>
          <w:rFonts w:ascii="Aptos" w:hAnsi="Aptos" w:cs="Aptos"/>
        </w:rPr>
        <w:t>объектов</w:t>
      </w:r>
      <w:r w:rsidRPr="008F02AE">
        <w:t xml:space="preserve"> </w:t>
      </w:r>
      <w:r w:rsidRPr="008F02AE">
        <w:rPr>
          <w:rFonts w:ascii="Aptos" w:hAnsi="Aptos" w:cs="Aptos"/>
        </w:rPr>
        <w:t>капитального</w:t>
      </w:r>
      <w:r w:rsidRPr="008F02AE">
        <w:t xml:space="preserve"> </w:t>
      </w:r>
      <w:r w:rsidRPr="008F02AE">
        <w:rPr>
          <w:rFonts w:ascii="Aptos" w:hAnsi="Aptos" w:cs="Aptos"/>
        </w:rPr>
        <w:t>строительства</w:t>
      </w:r>
      <w:r w:rsidRPr="008F02AE">
        <w:t xml:space="preserve">; </w:t>
      </w:r>
    </w:p>
    <w:p w14:paraId="0623E31F" w14:textId="77777777" w:rsidR="008F02AE" w:rsidRPr="008F02AE" w:rsidRDefault="008F02AE" w:rsidP="008F02AE">
      <w:r w:rsidRPr="008F02AE">
        <w:t>-</w:t>
      </w:r>
      <w:r w:rsidRPr="008F02AE">
        <w:rPr>
          <w:rFonts w:ascii="Arial" w:hAnsi="Arial" w:cs="Arial"/>
        </w:rPr>
        <w:t>​</w:t>
      </w:r>
      <w:r w:rsidRPr="008F02AE">
        <w:rPr>
          <w:rFonts w:ascii="Aptos" w:hAnsi="Aptos" w:cs="Aptos"/>
        </w:rPr>
        <w:t> вести</w:t>
      </w:r>
      <w:r w:rsidRPr="008F02AE">
        <w:t xml:space="preserve"> </w:t>
      </w:r>
      <w:r w:rsidRPr="008F02AE">
        <w:rPr>
          <w:rFonts w:ascii="Aptos" w:hAnsi="Aptos" w:cs="Aptos"/>
        </w:rPr>
        <w:t>протоколы</w:t>
      </w:r>
      <w:r w:rsidRPr="008F02AE">
        <w:t xml:space="preserve"> </w:t>
      </w:r>
      <w:r w:rsidRPr="008F02AE">
        <w:rPr>
          <w:rFonts w:ascii="Aptos" w:hAnsi="Aptos" w:cs="Aptos"/>
        </w:rPr>
        <w:t>своих</w:t>
      </w:r>
      <w:r w:rsidRPr="008F02AE">
        <w:t xml:space="preserve"> </w:t>
      </w:r>
      <w:r w:rsidRPr="008F02AE">
        <w:rPr>
          <w:rFonts w:ascii="Aptos" w:hAnsi="Aptos" w:cs="Aptos"/>
        </w:rPr>
        <w:t>заседаний</w:t>
      </w:r>
      <w:r w:rsidRPr="008F02AE">
        <w:t xml:space="preserve">, </w:t>
      </w:r>
      <w:r w:rsidRPr="008F02AE">
        <w:rPr>
          <w:rFonts w:ascii="Aptos" w:hAnsi="Aptos" w:cs="Aptos"/>
        </w:rPr>
        <w:t>предоставлять</w:t>
      </w:r>
      <w:r w:rsidRPr="008F02AE">
        <w:t xml:space="preserve"> </w:t>
      </w:r>
      <w:r w:rsidRPr="008F02AE">
        <w:rPr>
          <w:rFonts w:ascii="Aptos" w:hAnsi="Aptos" w:cs="Aptos"/>
        </w:rPr>
        <w:t>по</w:t>
      </w:r>
      <w:r w:rsidRPr="008F02AE">
        <w:t xml:space="preserve"> </w:t>
      </w:r>
      <w:r w:rsidRPr="008F02AE">
        <w:rPr>
          <w:rFonts w:ascii="Aptos" w:hAnsi="Aptos" w:cs="Aptos"/>
        </w:rPr>
        <w:t>запросам</w:t>
      </w:r>
      <w:r w:rsidRPr="008F02AE">
        <w:t xml:space="preserve"> </w:t>
      </w:r>
      <w:r w:rsidRPr="008F02AE">
        <w:rPr>
          <w:rFonts w:ascii="Aptos" w:hAnsi="Aptos" w:cs="Aptos"/>
        </w:rPr>
        <w:t>заинтересованных</w:t>
      </w:r>
      <w:r w:rsidRPr="008F02AE">
        <w:t xml:space="preserve"> </w:t>
      </w:r>
      <w:r w:rsidRPr="008F02AE">
        <w:rPr>
          <w:rFonts w:ascii="Aptos" w:hAnsi="Aptos" w:cs="Aptos"/>
        </w:rPr>
        <w:t>лиц</w:t>
      </w:r>
      <w:r w:rsidRPr="008F02AE">
        <w:t xml:space="preserve"> </w:t>
      </w:r>
      <w:r w:rsidRPr="008F02AE">
        <w:rPr>
          <w:rFonts w:ascii="Aptos" w:hAnsi="Aptos" w:cs="Aptos"/>
        </w:rPr>
        <w:t>копии</w:t>
      </w:r>
      <w:r w:rsidRPr="008F02AE">
        <w:t xml:space="preserve"> </w:t>
      </w:r>
      <w:r w:rsidRPr="008F02AE">
        <w:rPr>
          <w:rFonts w:ascii="Aptos" w:hAnsi="Aptos" w:cs="Aptos"/>
        </w:rPr>
        <w:t>протоколов</w:t>
      </w:r>
      <w:r w:rsidRPr="008F02AE">
        <w:t xml:space="preserve">. </w:t>
      </w:r>
    </w:p>
    <w:p w14:paraId="29CCC194" w14:textId="77777777" w:rsidR="008F02AE" w:rsidRPr="008F02AE" w:rsidRDefault="008F02AE" w:rsidP="008F02AE">
      <w:r w:rsidRPr="008F02AE">
        <w:t xml:space="preserve">V. Порядок деятельности Комиссии </w:t>
      </w:r>
    </w:p>
    <w:p w14:paraId="2F2B0FC7" w14:textId="77777777" w:rsidR="008F02AE" w:rsidRPr="008F02AE" w:rsidRDefault="008F02AE" w:rsidP="008F02AE">
      <w:r w:rsidRPr="008F02AE">
        <w:t xml:space="preserve">5.1. Комиссия осуществляет свою деятельность в форме заседаний, в том числе, проводимых в порядке публичных слушаний. </w:t>
      </w:r>
    </w:p>
    <w:p w14:paraId="220903EF" w14:textId="77777777" w:rsidR="008F02AE" w:rsidRPr="008F02AE" w:rsidRDefault="008F02AE" w:rsidP="008F02AE">
      <w:r w:rsidRPr="008F02AE">
        <w:t xml:space="preserve">5.2. Периодичность заседаний определяется председателем Комиссии. </w:t>
      </w:r>
    </w:p>
    <w:p w14:paraId="4EE8BBF8" w14:textId="77777777" w:rsidR="008F02AE" w:rsidRPr="008F02AE" w:rsidRDefault="008F02AE" w:rsidP="008F02AE">
      <w:r w:rsidRPr="008F02AE">
        <w:t xml:space="preserve">5.3. Заседания Комиссии ведет ее председатель, а в случае его отсутствия заместитель. </w:t>
      </w:r>
    </w:p>
    <w:p w14:paraId="517FF242" w14:textId="77777777" w:rsidR="008F02AE" w:rsidRPr="008F02AE" w:rsidRDefault="008F02AE" w:rsidP="008F02AE">
      <w:r w:rsidRPr="008F02AE">
        <w:t xml:space="preserve">5.4.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 </w:t>
      </w:r>
    </w:p>
    <w:p w14:paraId="347DADA9" w14:textId="77777777" w:rsidR="008F02AE" w:rsidRPr="008F02AE" w:rsidRDefault="008F02AE" w:rsidP="008F02AE">
      <w:r w:rsidRPr="008F02AE">
        <w:t xml:space="preserve">5.5. Итоги каждого заседания оформляются подписанным председателем и секретарем Комиссии протоколом, к которому могут прилагаться копии материалов, связанных с темой заседания. </w:t>
      </w:r>
    </w:p>
    <w:p w14:paraId="547C0482" w14:textId="77777777" w:rsidR="008F02AE" w:rsidRPr="008F02AE" w:rsidRDefault="008F02AE" w:rsidP="008F02AE">
      <w:r w:rsidRPr="008F02AE">
        <w:t xml:space="preserve">5.6. Заседания Комиссии могут проводиться в порядке публичных слушаний, которые являются открытыми для всех заинтересованных лиц. </w:t>
      </w:r>
    </w:p>
    <w:p w14:paraId="34C5E072" w14:textId="77777777" w:rsidR="008F02AE" w:rsidRPr="008F02AE" w:rsidRDefault="008F02AE" w:rsidP="008F02AE">
      <w:r w:rsidRPr="008F02AE">
        <w:t xml:space="preserve">5.7. Публичные слушания проводятся в соответствии с градостроительным кодексом Российской Федерации, Уставом Троицкого сельского поселения; </w:t>
      </w:r>
    </w:p>
    <w:p w14:paraId="26403A80" w14:textId="77777777" w:rsidR="008F02AE" w:rsidRPr="008F02AE" w:rsidRDefault="008F02AE" w:rsidP="008F02AE">
      <w:r w:rsidRPr="008F02AE">
        <w:t xml:space="preserve">5.8.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указанный проект главе Троицкого сельского поселения. Обязательными приложениями к Проекту являются протоколы публичных слушаний. </w:t>
      </w:r>
    </w:p>
    <w:p w14:paraId="0911061D" w14:textId="77777777" w:rsidR="008F02AE" w:rsidRPr="008F02AE" w:rsidRDefault="008F02AE" w:rsidP="008F02AE">
      <w:r w:rsidRPr="008F02AE">
        <w:t xml:space="preserve">5.9. По результатам публичных слушаний, Комиссия обеспечивает подготовку заключения. Заключение подписывается председателем Комиссии. </w:t>
      </w:r>
    </w:p>
    <w:p w14:paraId="6D243031" w14:textId="77777777" w:rsidR="008F02AE" w:rsidRPr="008F02AE" w:rsidRDefault="008F02AE" w:rsidP="008F02AE">
      <w:r w:rsidRPr="008F02AE">
        <w:t xml:space="preserve">VI. Финансовое и материально-техническое обеспечение </w:t>
      </w:r>
    </w:p>
    <w:p w14:paraId="2059C7B5" w14:textId="77777777" w:rsidR="008F02AE" w:rsidRPr="008F02AE" w:rsidRDefault="008F02AE" w:rsidP="008F02AE">
      <w:r w:rsidRPr="008F02AE">
        <w:t xml:space="preserve">деятельности Комиссии </w:t>
      </w:r>
    </w:p>
    <w:p w14:paraId="2F4F20A1" w14:textId="77777777" w:rsidR="008F02AE" w:rsidRPr="008F02AE" w:rsidRDefault="008F02AE" w:rsidP="008F02AE">
      <w:r w:rsidRPr="008F02AE">
        <w:lastRenderedPageBreak/>
        <w:t xml:space="preserve">6.1. Члены Комиссии осуществляют свою деятельность на безвозмездной основе. </w:t>
      </w:r>
    </w:p>
    <w:p w14:paraId="09A38AF8" w14:textId="77777777" w:rsidR="008F02AE" w:rsidRPr="008F02AE" w:rsidRDefault="008F02AE" w:rsidP="008F02AE">
      <w:r w:rsidRPr="008F02AE">
        <w:t xml:space="preserve">6.2. Материально-техническое и финансовое обеспечение деятельности Комиссии осуществляется за счет средств бюджета Троицкого сельского поселения. </w:t>
      </w:r>
    </w:p>
    <w:p w14:paraId="621714B3" w14:textId="77777777" w:rsidR="008F02AE" w:rsidRPr="008F02AE" w:rsidRDefault="008F02AE" w:rsidP="008F02AE">
      <w:r w:rsidRPr="008F02AE">
        <w:t xml:space="preserve">6.3. Администрация Троицкого сельского поселения представляет Комиссии необходимые помещения для проведения заседаний, публичных слушаний, хранения документов. </w:t>
      </w:r>
    </w:p>
    <w:p w14:paraId="2A81F13E" w14:textId="77777777" w:rsidR="008F02AE" w:rsidRPr="008F02AE" w:rsidRDefault="008F02AE" w:rsidP="008F02AE"/>
    <w:p w14:paraId="5610A5AC" w14:textId="77777777" w:rsidR="008F02AE" w:rsidRPr="008F02AE" w:rsidRDefault="008F02AE" w:rsidP="008F02AE">
      <w:r w:rsidRPr="008F02AE">
        <w:t xml:space="preserve">Приложение 3 </w:t>
      </w:r>
    </w:p>
    <w:p w14:paraId="57B0A2A1" w14:textId="77777777" w:rsidR="008F02AE" w:rsidRPr="008F02AE" w:rsidRDefault="008F02AE" w:rsidP="008F02AE">
      <w:r w:rsidRPr="008F02AE">
        <w:t xml:space="preserve">                    к постановлению администрации </w:t>
      </w:r>
    </w:p>
    <w:p w14:paraId="2E5BF0F4" w14:textId="77777777" w:rsidR="008F02AE" w:rsidRPr="008F02AE" w:rsidRDefault="008F02AE" w:rsidP="008F02AE">
      <w:r w:rsidRPr="008F02AE">
        <w:t xml:space="preserve">Троицкого сельского поселения </w:t>
      </w:r>
    </w:p>
    <w:p w14:paraId="18377ACA" w14:textId="77777777" w:rsidR="008F02AE" w:rsidRPr="008F02AE" w:rsidRDefault="008F02AE" w:rsidP="008F02AE">
      <w:r w:rsidRPr="008F02AE">
        <w:t xml:space="preserve">Лискинского муниципального района </w:t>
      </w:r>
    </w:p>
    <w:p w14:paraId="236E4910" w14:textId="77777777" w:rsidR="008F02AE" w:rsidRPr="008F02AE" w:rsidRDefault="008F02AE" w:rsidP="008F02AE">
      <w:r w:rsidRPr="008F02AE">
        <w:t xml:space="preserve">Воронежской области </w:t>
      </w:r>
    </w:p>
    <w:p w14:paraId="58F5AEB2" w14:textId="77777777" w:rsidR="008F02AE" w:rsidRPr="008F02AE" w:rsidRDefault="008F02AE" w:rsidP="008F02AE">
      <w:r w:rsidRPr="008F02AE">
        <w:t xml:space="preserve">от «19» августа   2016 г. № 105 </w:t>
      </w:r>
    </w:p>
    <w:p w14:paraId="643BD23B" w14:textId="77777777" w:rsidR="008F02AE" w:rsidRPr="008F02AE" w:rsidRDefault="008F02AE" w:rsidP="008F02AE">
      <w:r w:rsidRPr="008F02AE">
        <w:t xml:space="preserve">Порядок направления в Комиссию по подготовке проекта изменений в Правила землепользования и застройки Троицкого сельского поселения Лискинского муниципального района Воронежской области предложений заинтересованных лиц </w:t>
      </w:r>
    </w:p>
    <w:p w14:paraId="65FD0D07" w14:textId="77777777" w:rsidR="008F02AE" w:rsidRPr="008F02AE" w:rsidRDefault="008F02AE" w:rsidP="008F02AE">
      <w:r w:rsidRPr="008F02AE">
        <w:t xml:space="preserve">1. С момента обнародования сообщения о подготовке проекта изменений в Правил землепользования и застройки Троицкого сельского поселения Лискинского муниципального района Воронежской области (далее — Правила землепользования и застройки), в течение установленного срока, заинтересованные лица вправе направлять в Комиссию по подготовке проекта изменений в Правила землепользования и застройки (далее – Комиссия) свои предложения. </w:t>
      </w:r>
    </w:p>
    <w:p w14:paraId="37E9BF74" w14:textId="77777777" w:rsidR="008F02AE" w:rsidRPr="008F02AE" w:rsidRDefault="008F02AE" w:rsidP="008F02AE">
      <w:r w:rsidRPr="008F02AE">
        <w:t xml:space="preserve">2. Предложения направляются по почте с пометкой «В комиссию по подготовке проекта изменений в Правила землепользования и застройки» по адресу: 397949, Воронежская область, Лискинский район, с.Троицкое, ул.Буденного,118а или по электронной почте на адрес: </w:t>
      </w:r>
      <w:hyperlink r:id="rId4" w:history="1">
        <w:r w:rsidRPr="008F02AE">
          <w:rPr>
            <w:rStyle w:val="ac"/>
          </w:rPr>
          <w:t>troickoe.liski@govvrn.ru</w:t>
        </w:r>
      </w:hyperlink>
      <w:r w:rsidRPr="008F02AE">
        <w:t xml:space="preserve"> в срок до 24 октября 2016 г. </w:t>
      </w:r>
    </w:p>
    <w:p w14:paraId="1D628CED" w14:textId="77777777" w:rsidR="008F02AE" w:rsidRPr="008F02AE" w:rsidRDefault="008F02AE" w:rsidP="008F02AE">
      <w:r w:rsidRPr="008F02AE">
        <w:t xml:space="preserve">3. Предложения в проект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8C51405" w14:textId="77777777" w:rsidR="008F02AE" w:rsidRPr="008F02AE" w:rsidRDefault="008F02AE" w:rsidP="008F02AE">
      <w:r w:rsidRPr="008F02AE"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14:paraId="6B9DFF4C" w14:textId="77777777" w:rsidR="008F02AE" w:rsidRPr="008F02AE" w:rsidRDefault="008F02AE" w:rsidP="008F02AE">
      <w:r w:rsidRPr="008F02AE"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 </w:t>
      </w:r>
    </w:p>
    <w:p w14:paraId="2757EDA3" w14:textId="77777777" w:rsidR="008F02AE" w:rsidRPr="008F02AE" w:rsidRDefault="008F02AE" w:rsidP="008F02AE">
      <w:r w:rsidRPr="008F02AE">
        <w:t xml:space="preserve">6. Жители Троицкого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 </w:t>
      </w:r>
    </w:p>
    <w:p w14:paraId="056156B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61"/>
    <w:rsid w:val="00312C96"/>
    <w:rsid w:val="00495361"/>
    <w:rsid w:val="005A7B2A"/>
    <w:rsid w:val="00746EF7"/>
    <w:rsid w:val="008D6E62"/>
    <w:rsid w:val="008F02A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D4E0-17BB-4D91-AE04-CE35E0A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3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3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3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3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3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3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3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3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3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3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536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02A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ckoe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2025-05-20T06:43:00Z</dcterms:created>
  <dcterms:modified xsi:type="dcterms:W3CDTF">2025-05-20T06:43:00Z</dcterms:modified>
</cp:coreProperties>
</file>